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D3" w:rsidRDefault="00AC3BB9" w:rsidP="00672249">
      <w:pPr>
        <w:widowControl/>
        <w:ind w:left="560" w:hangingChars="200" w:hanging="560"/>
        <w:jc w:val="left"/>
        <w:rPr>
          <w:rFonts w:ascii="HGP明朝E" w:eastAsia="HGP明朝E" w:hAnsi="HGP明朝E" w:cs="Arial"/>
          <w:color w:val="222222"/>
          <w:kern w:val="0"/>
          <w:sz w:val="24"/>
          <w:szCs w:val="24"/>
        </w:rPr>
      </w:pPr>
      <w:r>
        <w:rPr>
          <w:rFonts w:hint="eastAsia"/>
          <w:sz w:val="28"/>
          <w:szCs w:val="28"/>
        </w:rPr>
        <w:t xml:space="preserve">　　　　　　　　　　　　　　　　　　　　　　　　　</w:t>
      </w:r>
      <w:r w:rsidR="00631185">
        <w:rPr>
          <w:rFonts w:hint="eastAsia"/>
          <w:sz w:val="28"/>
          <w:szCs w:val="28"/>
        </w:rPr>
        <w:t xml:space="preserve">　</w:t>
      </w:r>
      <w:r w:rsidRPr="00AC3BB9">
        <w:rPr>
          <w:rFonts w:ascii="HGP明朝E" w:eastAsia="HGP明朝E" w:hAnsi="HGP明朝E" w:hint="eastAsia"/>
          <w:sz w:val="24"/>
          <w:szCs w:val="24"/>
        </w:rPr>
        <w:t>２０２</w:t>
      </w:r>
      <w:r w:rsidR="00D63137">
        <w:rPr>
          <w:rFonts w:ascii="HGP明朝E" w:eastAsia="HGP明朝E" w:hAnsi="HGP明朝E" w:hint="eastAsia"/>
          <w:sz w:val="24"/>
          <w:szCs w:val="24"/>
        </w:rPr>
        <w:t>１</w:t>
      </w:r>
      <w:r>
        <w:rPr>
          <w:rFonts w:ascii="HGP明朝E" w:eastAsia="HGP明朝E" w:hAnsi="HGP明朝E" w:hint="eastAsia"/>
          <w:sz w:val="24"/>
          <w:szCs w:val="24"/>
        </w:rPr>
        <w:t>（R</w:t>
      </w:r>
      <w:r w:rsidR="00D63137">
        <w:rPr>
          <w:rFonts w:ascii="HGP明朝E" w:eastAsia="HGP明朝E" w:hAnsi="HGP明朝E" w:hint="eastAsia"/>
          <w:sz w:val="24"/>
          <w:szCs w:val="24"/>
        </w:rPr>
        <w:t>３</w:t>
      </w:r>
      <w:r>
        <w:rPr>
          <w:rFonts w:ascii="HGP明朝E" w:eastAsia="HGP明朝E" w:hAnsi="HGP明朝E" w:hint="eastAsia"/>
          <w:sz w:val="24"/>
          <w:szCs w:val="24"/>
        </w:rPr>
        <w:t>）</w:t>
      </w:r>
      <w:r w:rsidRPr="00AC3BB9">
        <w:rPr>
          <w:rFonts w:ascii="HGP明朝E" w:eastAsia="HGP明朝E" w:hAnsi="HGP明朝E" w:hint="eastAsia"/>
          <w:sz w:val="24"/>
          <w:szCs w:val="24"/>
        </w:rPr>
        <w:t>年</w:t>
      </w:r>
      <w:r w:rsidR="00D63137">
        <w:rPr>
          <w:rFonts w:ascii="HGP明朝E" w:eastAsia="HGP明朝E" w:hAnsi="HGP明朝E" w:hint="eastAsia"/>
          <w:sz w:val="24"/>
          <w:szCs w:val="24"/>
        </w:rPr>
        <w:t>３</w:t>
      </w:r>
      <w:r w:rsidRPr="00AC3BB9">
        <w:rPr>
          <w:rFonts w:ascii="HGP明朝E" w:eastAsia="HGP明朝E" w:hAnsi="HGP明朝E" w:hint="eastAsia"/>
          <w:sz w:val="24"/>
          <w:szCs w:val="24"/>
        </w:rPr>
        <w:t>月</w:t>
      </w:r>
      <w:r w:rsidR="00D63137">
        <w:rPr>
          <w:rFonts w:ascii="HGP明朝E" w:eastAsia="HGP明朝E" w:hAnsi="HGP明朝E" w:hint="eastAsia"/>
          <w:sz w:val="24"/>
          <w:szCs w:val="24"/>
        </w:rPr>
        <w:t>２６</w:t>
      </w:r>
      <w:r w:rsidRPr="00AC3BB9">
        <w:rPr>
          <w:rFonts w:ascii="HGP明朝E" w:eastAsia="HGP明朝E" w:hAnsi="HGP明朝E" w:hint="eastAsia"/>
          <w:sz w:val="24"/>
          <w:szCs w:val="24"/>
        </w:rPr>
        <w:t>日</w:t>
      </w:r>
      <w:r w:rsidR="00112FC2" w:rsidRPr="00112FC2">
        <w:rPr>
          <w:rFonts w:ascii="HGP明朝E" w:eastAsia="HGP明朝E" w:hAnsi="HGP明朝E" w:cs="Arial"/>
          <w:color w:val="222222"/>
          <w:kern w:val="0"/>
          <w:sz w:val="24"/>
          <w:szCs w:val="24"/>
        </w:rPr>
        <w:t xml:space="preserve">　</w:t>
      </w:r>
    </w:p>
    <w:p w:rsidR="007252FA" w:rsidRDefault="00112FC2" w:rsidP="00672249">
      <w:pPr>
        <w:widowControl/>
        <w:ind w:left="480" w:hangingChars="200" w:hanging="480"/>
        <w:jc w:val="left"/>
        <w:rPr>
          <w:rFonts w:ascii="HGP明朝E" w:eastAsia="HGP明朝E" w:hAnsi="HGP明朝E" w:cs="Arial"/>
          <w:color w:val="222222"/>
          <w:kern w:val="0"/>
          <w:sz w:val="24"/>
          <w:szCs w:val="24"/>
        </w:rPr>
      </w:pPr>
      <w:r w:rsidRPr="00112FC2">
        <w:rPr>
          <w:rFonts w:ascii="HGP明朝E" w:eastAsia="HGP明朝E" w:hAnsi="HGP明朝E" w:cs="Arial"/>
          <w:color w:val="222222"/>
          <w:kern w:val="0"/>
          <w:sz w:val="24"/>
          <w:szCs w:val="24"/>
        </w:rPr>
        <w:t xml:space="preserve">　</w:t>
      </w:r>
      <w:r w:rsidR="00672249">
        <w:rPr>
          <w:rFonts w:ascii="HGP明朝E" w:eastAsia="HGP明朝E" w:hAnsi="HGP明朝E" w:cs="Arial" w:hint="eastAsia"/>
          <w:color w:val="222222"/>
          <w:kern w:val="0"/>
          <w:sz w:val="24"/>
          <w:szCs w:val="24"/>
        </w:rPr>
        <w:t xml:space="preserve">　</w:t>
      </w:r>
    </w:p>
    <w:p w:rsidR="00112FC2" w:rsidRPr="00672249" w:rsidRDefault="00672249" w:rsidP="007252FA">
      <w:pPr>
        <w:widowControl/>
        <w:ind w:leftChars="100" w:left="450" w:hangingChars="100" w:hanging="240"/>
        <w:jc w:val="left"/>
        <w:rPr>
          <w:rFonts w:ascii="HGP明朝E" w:eastAsia="HGP明朝E" w:hAnsi="HGP明朝E"/>
          <w:sz w:val="24"/>
          <w:szCs w:val="24"/>
        </w:rPr>
      </w:pPr>
      <w:r>
        <w:rPr>
          <w:rFonts w:ascii="HGP明朝E" w:eastAsia="HGP明朝E" w:hAnsi="HGP明朝E" w:cs="Arial" w:hint="eastAsia"/>
          <w:color w:val="222222"/>
          <w:kern w:val="0"/>
          <w:sz w:val="24"/>
          <w:szCs w:val="24"/>
        </w:rPr>
        <w:t xml:space="preserve">環境大臣　小泉進次郎　</w:t>
      </w:r>
      <w:r w:rsidR="00112FC2">
        <w:rPr>
          <w:rFonts w:ascii="HGP明朝E" w:eastAsia="HGP明朝E" w:hAnsi="HGP明朝E" w:cs="Arial" w:hint="eastAsia"/>
          <w:color w:val="222222"/>
          <w:kern w:val="0"/>
          <w:sz w:val="24"/>
          <w:szCs w:val="24"/>
        </w:rPr>
        <w:t>殿</w:t>
      </w:r>
    </w:p>
    <w:p w:rsidR="00112FC2" w:rsidRDefault="00AC3BB9" w:rsidP="00112FC2">
      <w:pPr>
        <w:widowControl/>
        <w:shd w:val="clear" w:color="auto" w:fill="FFFFFF"/>
        <w:jc w:val="left"/>
        <w:rPr>
          <w:rFonts w:ascii="HGP明朝E" w:eastAsia="HGP明朝E" w:hAnsi="HGP明朝E" w:cs="Arial"/>
          <w:color w:val="222222"/>
          <w:kern w:val="0"/>
          <w:sz w:val="24"/>
          <w:szCs w:val="24"/>
        </w:rPr>
      </w:pPr>
      <w:r>
        <w:rPr>
          <w:rFonts w:ascii="HGP明朝E" w:eastAsia="HGP明朝E" w:hAnsi="HGP明朝E" w:cs="Arial" w:hint="eastAsia"/>
          <w:color w:val="222222"/>
          <w:kern w:val="0"/>
          <w:sz w:val="24"/>
          <w:szCs w:val="24"/>
        </w:rPr>
        <w:t xml:space="preserve">　　　　　　　　　　　　　　　　　</w:t>
      </w:r>
      <w:r w:rsidR="00010152">
        <w:rPr>
          <w:rFonts w:ascii="HGP明朝E" w:eastAsia="HGP明朝E" w:hAnsi="HGP明朝E" w:cs="Arial" w:hint="eastAsia"/>
          <w:color w:val="222222"/>
          <w:kern w:val="0"/>
          <w:sz w:val="24"/>
          <w:szCs w:val="24"/>
        </w:rPr>
        <w:t xml:space="preserve">　　　　　　　　　　　　　</w:t>
      </w:r>
      <w:r w:rsidR="00672249">
        <w:rPr>
          <w:rFonts w:ascii="HGP明朝E" w:eastAsia="HGP明朝E" w:hAnsi="HGP明朝E" w:cs="Arial" w:hint="eastAsia"/>
          <w:color w:val="222222"/>
          <w:kern w:val="0"/>
          <w:sz w:val="24"/>
          <w:szCs w:val="24"/>
        </w:rPr>
        <w:t>３０年中間貯蔵施設地権者会</w:t>
      </w:r>
      <w:r w:rsidR="00010152">
        <w:rPr>
          <w:rFonts w:ascii="HGP明朝E" w:eastAsia="HGP明朝E" w:hAnsi="HGP明朝E" w:cs="Arial" w:hint="eastAsia"/>
          <w:color w:val="222222"/>
          <w:kern w:val="0"/>
          <w:sz w:val="24"/>
          <w:szCs w:val="24"/>
        </w:rPr>
        <w:t xml:space="preserve">　</w:t>
      </w:r>
      <w:r w:rsidR="00D63137">
        <w:rPr>
          <w:rFonts w:ascii="HGP明朝E" w:eastAsia="HGP明朝E" w:hAnsi="HGP明朝E" w:cs="Arial" w:hint="eastAsia"/>
          <w:color w:val="222222"/>
          <w:kern w:val="0"/>
          <w:sz w:val="24"/>
          <w:szCs w:val="24"/>
        </w:rPr>
        <w:t>会長</w:t>
      </w:r>
      <w:r w:rsidR="00010152">
        <w:rPr>
          <w:rFonts w:ascii="HGP明朝E" w:eastAsia="HGP明朝E" w:hAnsi="HGP明朝E" w:cs="Arial" w:hint="eastAsia"/>
          <w:color w:val="222222"/>
          <w:kern w:val="0"/>
          <w:sz w:val="24"/>
          <w:szCs w:val="24"/>
        </w:rPr>
        <w:t xml:space="preserve">　</w:t>
      </w:r>
      <w:r w:rsidR="00D63137">
        <w:rPr>
          <w:rFonts w:ascii="HGP明朝E" w:eastAsia="HGP明朝E" w:hAnsi="HGP明朝E" w:cs="Arial" w:hint="eastAsia"/>
          <w:color w:val="222222"/>
          <w:kern w:val="0"/>
          <w:sz w:val="24"/>
          <w:szCs w:val="24"/>
        </w:rPr>
        <w:t>門馬好春</w:t>
      </w:r>
    </w:p>
    <w:p w:rsidR="00672249" w:rsidRPr="00112FC2" w:rsidRDefault="00672249" w:rsidP="000255D3">
      <w:pPr>
        <w:widowControl/>
        <w:ind w:firstLineChars="300" w:firstLine="840"/>
        <w:jc w:val="left"/>
        <w:rPr>
          <w:rFonts w:ascii="HGP明朝E" w:eastAsia="HGP明朝E" w:hAnsi="HGP明朝E" w:cs="ＭＳ Ｐゴシック"/>
          <w:kern w:val="0"/>
          <w:sz w:val="28"/>
          <w:szCs w:val="28"/>
        </w:rPr>
      </w:pPr>
      <w:r>
        <w:rPr>
          <w:rFonts w:ascii="HGP明朝E" w:eastAsia="HGP明朝E" w:hAnsi="HGP明朝E" w:hint="eastAsia"/>
          <w:sz w:val="28"/>
          <w:szCs w:val="28"/>
        </w:rPr>
        <w:t>中間貯蔵施設</w:t>
      </w:r>
      <w:r w:rsidR="00D63137">
        <w:rPr>
          <w:rFonts w:ascii="HGP明朝E" w:eastAsia="HGP明朝E" w:hAnsi="HGP明朝E" w:hint="eastAsia"/>
          <w:sz w:val="28"/>
          <w:szCs w:val="28"/>
        </w:rPr>
        <w:t>事業における当会との団体交渉</w:t>
      </w:r>
      <w:r>
        <w:rPr>
          <w:rFonts w:ascii="HGP明朝E" w:eastAsia="HGP明朝E" w:hAnsi="HGP明朝E" w:hint="eastAsia"/>
          <w:sz w:val="28"/>
          <w:szCs w:val="28"/>
        </w:rPr>
        <w:t>に関する</w:t>
      </w:r>
      <w:r w:rsidRPr="00AC3BB9">
        <w:rPr>
          <w:rFonts w:ascii="HGP明朝E" w:eastAsia="HGP明朝E" w:hAnsi="HGP明朝E" w:hint="eastAsia"/>
          <w:sz w:val="28"/>
          <w:szCs w:val="28"/>
        </w:rPr>
        <w:t>お願い</w:t>
      </w:r>
      <w:r>
        <w:rPr>
          <w:rFonts w:ascii="HGP明朝E" w:eastAsia="HGP明朝E" w:hAnsi="HGP明朝E" w:hint="eastAsia"/>
          <w:sz w:val="28"/>
          <w:szCs w:val="28"/>
        </w:rPr>
        <w:t>について</w:t>
      </w:r>
    </w:p>
    <w:p w:rsidR="00DB6578" w:rsidRDefault="00D63137" w:rsidP="004D14BC">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平成２６年１２月</w:t>
      </w:r>
      <w:r w:rsidR="004D14BC">
        <w:rPr>
          <w:rFonts w:ascii="HGP明朝E" w:eastAsia="HGP明朝E" w:hAnsi="HGP明朝E" w:cs="Arial"/>
          <w:color w:val="222222"/>
          <w:kern w:val="0"/>
          <w:sz w:val="24"/>
          <w:szCs w:val="24"/>
        </w:rPr>
        <w:t>当地権者</w:t>
      </w:r>
      <w:r>
        <w:rPr>
          <w:rFonts w:ascii="HGP明朝E" w:eastAsia="HGP明朝E" w:hAnsi="HGP明朝E" w:cs="Arial"/>
          <w:color w:val="222222"/>
          <w:kern w:val="0"/>
          <w:sz w:val="24"/>
          <w:szCs w:val="24"/>
        </w:rPr>
        <w:t>会設立</w:t>
      </w:r>
      <w:r w:rsidR="004D14BC">
        <w:rPr>
          <w:rFonts w:ascii="HGP明朝E" w:eastAsia="HGP明朝E" w:hAnsi="HGP明朝E" w:cs="Arial"/>
          <w:color w:val="222222"/>
          <w:kern w:val="0"/>
          <w:sz w:val="24"/>
          <w:szCs w:val="24"/>
        </w:rPr>
        <w:t>時</w:t>
      </w:r>
      <w:r>
        <w:rPr>
          <w:rFonts w:ascii="HGP明朝E" w:eastAsia="HGP明朝E" w:hAnsi="HGP明朝E" w:cs="Arial"/>
          <w:color w:val="222222"/>
          <w:kern w:val="0"/>
          <w:sz w:val="24"/>
          <w:szCs w:val="24"/>
        </w:rPr>
        <w:t>から</w:t>
      </w:r>
      <w:r w:rsidR="00112FC2" w:rsidRPr="00112FC2">
        <w:rPr>
          <w:rFonts w:ascii="HGP明朝E" w:eastAsia="HGP明朝E" w:hAnsi="HGP明朝E" w:cs="Arial"/>
          <w:color w:val="222222"/>
          <w:kern w:val="0"/>
          <w:sz w:val="24"/>
          <w:szCs w:val="24"/>
        </w:rPr>
        <w:t>現在</w:t>
      </w:r>
      <w:r>
        <w:rPr>
          <w:rFonts w:ascii="HGP明朝E" w:eastAsia="HGP明朝E" w:hAnsi="HGP明朝E" w:cs="Arial"/>
          <w:color w:val="222222"/>
          <w:kern w:val="0"/>
          <w:sz w:val="24"/>
          <w:szCs w:val="24"/>
        </w:rPr>
        <w:t>まで</w:t>
      </w:r>
      <w:r w:rsidR="00112FC2" w:rsidRPr="00112FC2">
        <w:rPr>
          <w:rFonts w:ascii="HGP明朝E" w:eastAsia="HGP明朝E" w:hAnsi="HGP明朝E" w:cs="Arial"/>
          <w:color w:val="222222"/>
          <w:kern w:val="0"/>
          <w:sz w:val="24"/>
          <w:szCs w:val="24"/>
        </w:rPr>
        <w:t>、</w:t>
      </w:r>
      <w:r>
        <w:rPr>
          <w:rFonts w:ascii="HGP明朝E" w:eastAsia="HGP明朝E" w:hAnsi="HGP明朝E" w:cs="Arial"/>
          <w:color w:val="222222"/>
          <w:kern w:val="0"/>
          <w:sz w:val="24"/>
          <w:szCs w:val="24"/>
        </w:rPr>
        <w:t>４６回の団体交渉</w:t>
      </w:r>
      <w:r w:rsidR="004D14BC">
        <w:rPr>
          <w:rFonts w:ascii="HGP明朝E" w:eastAsia="HGP明朝E" w:hAnsi="HGP明朝E" w:cs="Arial"/>
          <w:color w:val="222222"/>
          <w:kern w:val="0"/>
          <w:sz w:val="24"/>
          <w:szCs w:val="24"/>
        </w:rPr>
        <w:t>及び</w:t>
      </w:r>
      <w:r>
        <w:rPr>
          <w:rFonts w:ascii="HGP明朝E" w:eastAsia="HGP明朝E" w:hAnsi="HGP明朝E" w:cs="Arial"/>
          <w:color w:val="222222"/>
          <w:kern w:val="0"/>
          <w:sz w:val="24"/>
          <w:szCs w:val="24"/>
        </w:rPr>
        <w:t>８回の環境省主催説明会において、</w:t>
      </w:r>
      <w:r w:rsidR="004D14BC">
        <w:rPr>
          <w:rFonts w:ascii="HGP明朝E" w:eastAsia="HGP明朝E" w:hAnsi="HGP明朝E" w:cs="Arial"/>
          <w:color w:val="222222"/>
          <w:kern w:val="0"/>
          <w:sz w:val="24"/>
          <w:szCs w:val="24"/>
        </w:rPr>
        <w:t>当地権者会側から</w:t>
      </w:r>
      <w:r>
        <w:rPr>
          <w:rFonts w:ascii="HGP明朝E" w:eastAsia="HGP明朝E" w:hAnsi="HGP明朝E" w:cs="Arial"/>
          <w:color w:val="222222"/>
          <w:kern w:val="0"/>
          <w:sz w:val="24"/>
          <w:szCs w:val="24"/>
        </w:rPr>
        <w:t>福島県外最終処分場選定への早期取り組み</w:t>
      </w:r>
      <w:r w:rsidR="004D14BC">
        <w:rPr>
          <w:rFonts w:ascii="HGP明朝E" w:eastAsia="HGP明朝E" w:hAnsi="HGP明朝E" w:cs="Arial"/>
          <w:color w:val="222222"/>
          <w:kern w:val="0"/>
          <w:sz w:val="24"/>
          <w:szCs w:val="24"/>
        </w:rPr>
        <w:t>を</w:t>
      </w:r>
      <w:r>
        <w:rPr>
          <w:rFonts w:ascii="HGP明朝E" w:eastAsia="HGP明朝E" w:hAnsi="HGP明朝E" w:cs="Arial"/>
          <w:color w:val="222222"/>
          <w:kern w:val="0"/>
          <w:sz w:val="24"/>
          <w:szCs w:val="24"/>
        </w:rPr>
        <w:t>はじめ、安心できる安全への取り組み、地権者への親切</w:t>
      </w:r>
      <w:r w:rsidR="004D14BC">
        <w:rPr>
          <w:rFonts w:ascii="HGP明朝E" w:eastAsia="HGP明朝E" w:hAnsi="HGP明朝E" w:cs="Arial"/>
          <w:color w:val="222222"/>
          <w:kern w:val="0"/>
          <w:sz w:val="24"/>
          <w:szCs w:val="24"/>
        </w:rPr>
        <w:t>・</w:t>
      </w:r>
      <w:r>
        <w:rPr>
          <w:rFonts w:ascii="HGP明朝E" w:eastAsia="HGP明朝E" w:hAnsi="HGP明朝E" w:cs="Arial"/>
          <w:color w:val="222222"/>
          <w:kern w:val="0"/>
          <w:sz w:val="24"/>
          <w:szCs w:val="24"/>
        </w:rPr>
        <w:t>丁寧</w:t>
      </w:r>
      <w:r w:rsidR="004D14BC">
        <w:rPr>
          <w:rFonts w:ascii="HGP明朝E" w:eastAsia="HGP明朝E" w:hAnsi="HGP明朝E" w:cs="Arial"/>
          <w:color w:val="222222"/>
          <w:kern w:val="0"/>
          <w:sz w:val="24"/>
          <w:szCs w:val="24"/>
        </w:rPr>
        <w:t>な</w:t>
      </w:r>
      <w:r>
        <w:rPr>
          <w:rFonts w:ascii="HGP明朝E" w:eastAsia="HGP明朝E" w:hAnsi="HGP明朝E" w:cs="Arial"/>
          <w:color w:val="222222"/>
          <w:kern w:val="0"/>
          <w:sz w:val="24"/>
          <w:szCs w:val="24"/>
        </w:rPr>
        <w:t>用地交渉の改善、</w:t>
      </w:r>
      <w:r w:rsidR="004D14BC">
        <w:rPr>
          <w:rFonts w:ascii="HGP明朝E" w:eastAsia="HGP明朝E" w:hAnsi="HGP明朝E" w:cs="Arial"/>
          <w:color w:val="222222"/>
          <w:kern w:val="0"/>
          <w:sz w:val="24"/>
          <w:szCs w:val="24"/>
        </w:rPr>
        <w:t>多くの専門家が疑問を呈した</w:t>
      </w:r>
      <w:r w:rsidR="00DB6578">
        <w:rPr>
          <w:rFonts w:ascii="HGP明朝E" w:eastAsia="HGP明朝E" w:hAnsi="HGP明朝E" w:cs="Arial"/>
          <w:color w:val="222222"/>
          <w:kern w:val="0"/>
          <w:sz w:val="24"/>
          <w:szCs w:val="24"/>
        </w:rPr>
        <w:t>地上権契約書の見直しや</w:t>
      </w:r>
      <w:r w:rsidR="004D14BC">
        <w:rPr>
          <w:rFonts w:ascii="HGP明朝E" w:eastAsia="HGP明朝E" w:hAnsi="HGP明朝E" w:cs="Arial"/>
          <w:color w:val="222222"/>
          <w:kern w:val="0"/>
          <w:sz w:val="24"/>
          <w:szCs w:val="24"/>
        </w:rPr>
        <w:t>環境省が</w:t>
      </w:r>
      <w:r w:rsidR="00DB6578">
        <w:rPr>
          <w:rFonts w:ascii="HGP明朝E" w:eastAsia="HGP明朝E" w:hAnsi="HGP明朝E" w:cs="Arial"/>
          <w:color w:val="222222"/>
          <w:kern w:val="0"/>
          <w:sz w:val="24"/>
          <w:szCs w:val="24"/>
        </w:rPr>
        <w:t>権利の侵害</w:t>
      </w:r>
      <w:r w:rsidR="004D14BC">
        <w:rPr>
          <w:rFonts w:ascii="HGP明朝E" w:eastAsia="HGP明朝E" w:hAnsi="HGP明朝E" w:cs="Arial"/>
          <w:color w:val="222222"/>
          <w:kern w:val="0"/>
          <w:sz w:val="24"/>
          <w:szCs w:val="24"/>
        </w:rPr>
        <w:t>と認め且つ</w:t>
      </w:r>
      <w:r w:rsidR="00DB6578">
        <w:rPr>
          <w:rFonts w:ascii="HGP明朝E" w:eastAsia="HGP明朝E" w:hAnsi="HGP明朝E" w:cs="Arial"/>
          <w:color w:val="222222"/>
          <w:kern w:val="0"/>
          <w:sz w:val="24"/>
          <w:szCs w:val="24"/>
        </w:rPr>
        <w:t>損失補償基準に書いていない、仮置き場と著しく不均衡な地上権価格の</w:t>
      </w:r>
      <w:r w:rsidR="004D14BC">
        <w:rPr>
          <w:rFonts w:ascii="HGP明朝E" w:eastAsia="HGP明朝E" w:hAnsi="HGP明朝E" w:cs="Arial"/>
          <w:color w:val="222222"/>
          <w:kern w:val="0"/>
          <w:sz w:val="24"/>
          <w:szCs w:val="24"/>
        </w:rPr>
        <w:t>改善</w:t>
      </w:r>
      <w:r w:rsidR="00DB6578">
        <w:rPr>
          <w:rFonts w:ascii="HGP明朝E" w:eastAsia="HGP明朝E" w:hAnsi="HGP明朝E" w:cs="Arial"/>
          <w:color w:val="222222"/>
          <w:kern w:val="0"/>
          <w:sz w:val="24"/>
          <w:szCs w:val="24"/>
        </w:rPr>
        <w:t>見直しに取り組んでまいりました。</w:t>
      </w:r>
    </w:p>
    <w:p w:rsidR="00DB6578" w:rsidRDefault="004D14BC" w:rsidP="00DB6578">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また</w:t>
      </w:r>
      <w:r w:rsidR="00DB6578">
        <w:rPr>
          <w:rFonts w:ascii="HGP明朝E" w:eastAsia="HGP明朝E" w:hAnsi="HGP明朝E" w:cs="Arial"/>
          <w:color w:val="222222"/>
          <w:kern w:val="0"/>
          <w:sz w:val="24"/>
          <w:szCs w:val="24"/>
        </w:rPr>
        <w:t>歴代環境大臣並びに小泉環境大臣宛てに</w:t>
      </w:r>
      <w:r w:rsidR="00631185">
        <w:rPr>
          <w:rFonts w:ascii="HGP明朝E" w:eastAsia="HGP明朝E" w:hAnsi="HGP明朝E" w:cs="Arial"/>
          <w:color w:val="222222"/>
          <w:kern w:val="0"/>
          <w:sz w:val="24"/>
          <w:szCs w:val="24"/>
        </w:rPr>
        <w:t>対しましてはこれらに関する</w:t>
      </w:r>
      <w:r>
        <w:rPr>
          <w:rFonts w:ascii="HGP明朝E" w:eastAsia="HGP明朝E" w:hAnsi="HGP明朝E" w:cs="Arial"/>
          <w:color w:val="222222"/>
          <w:kern w:val="0"/>
          <w:sz w:val="24"/>
          <w:szCs w:val="24"/>
        </w:rPr>
        <w:t>改善</w:t>
      </w:r>
      <w:r w:rsidR="00DB6578">
        <w:rPr>
          <w:rFonts w:ascii="HGP明朝E" w:eastAsia="HGP明朝E" w:hAnsi="HGP明朝E" w:cs="Arial"/>
          <w:color w:val="222222"/>
          <w:kern w:val="0"/>
          <w:sz w:val="24"/>
          <w:szCs w:val="24"/>
        </w:rPr>
        <w:t>見直しの</w:t>
      </w:r>
      <w:r>
        <w:rPr>
          <w:rFonts w:ascii="HGP明朝E" w:eastAsia="HGP明朝E" w:hAnsi="HGP明朝E" w:cs="Arial"/>
          <w:color w:val="222222"/>
          <w:kern w:val="0"/>
          <w:sz w:val="24"/>
          <w:szCs w:val="24"/>
        </w:rPr>
        <w:t>要望</w:t>
      </w:r>
      <w:r w:rsidR="00DB6578">
        <w:rPr>
          <w:rFonts w:ascii="HGP明朝E" w:eastAsia="HGP明朝E" w:hAnsi="HGP明朝E" w:cs="Arial"/>
          <w:color w:val="222222"/>
          <w:kern w:val="0"/>
          <w:sz w:val="24"/>
          <w:szCs w:val="24"/>
        </w:rPr>
        <w:t>文書を提出させて</w:t>
      </w:r>
      <w:r>
        <w:rPr>
          <w:rFonts w:ascii="HGP明朝E" w:eastAsia="HGP明朝E" w:hAnsi="HGP明朝E" w:cs="Arial"/>
          <w:color w:val="222222"/>
          <w:kern w:val="0"/>
          <w:sz w:val="24"/>
          <w:szCs w:val="24"/>
        </w:rPr>
        <w:t>いただき、</w:t>
      </w:r>
      <w:r w:rsidR="00DB6578">
        <w:rPr>
          <w:rFonts w:ascii="HGP明朝E" w:eastAsia="HGP明朝E" w:hAnsi="HGP明朝E" w:cs="Arial"/>
          <w:color w:val="222222"/>
          <w:kern w:val="0"/>
          <w:sz w:val="24"/>
          <w:szCs w:val="24"/>
        </w:rPr>
        <w:t>そのご回答は、団体交渉時に</w:t>
      </w:r>
      <w:r>
        <w:rPr>
          <w:rFonts w:ascii="HGP明朝E" w:eastAsia="HGP明朝E" w:hAnsi="HGP明朝E" w:cs="Arial"/>
          <w:color w:val="222222"/>
          <w:kern w:val="0"/>
          <w:sz w:val="24"/>
          <w:szCs w:val="24"/>
        </w:rPr>
        <w:t>交渉責任者から</w:t>
      </w:r>
      <w:r w:rsidR="00DB6578">
        <w:rPr>
          <w:rFonts w:ascii="HGP明朝E" w:eastAsia="HGP明朝E" w:hAnsi="HGP明朝E" w:cs="Arial"/>
          <w:color w:val="222222"/>
          <w:kern w:val="0"/>
          <w:sz w:val="24"/>
          <w:szCs w:val="24"/>
        </w:rPr>
        <w:t>口頭で「地権者に対して、引き続き親切丁寧な対応をしていく旨」の内容でした。</w:t>
      </w:r>
    </w:p>
    <w:p w:rsidR="00631185" w:rsidRDefault="00DB6578" w:rsidP="00DB6578">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しかしながら、今回、環境省方針として当会に</w:t>
      </w:r>
      <w:r w:rsidR="000255D3">
        <w:rPr>
          <w:rFonts w:ascii="HGP明朝E" w:eastAsia="HGP明朝E" w:hAnsi="HGP明朝E" w:cs="Arial"/>
          <w:color w:val="222222"/>
          <w:kern w:val="0"/>
          <w:sz w:val="24"/>
          <w:szCs w:val="24"/>
        </w:rPr>
        <w:t>提示されました</w:t>
      </w:r>
      <w:r>
        <w:rPr>
          <w:rFonts w:ascii="HGP明朝E" w:eastAsia="HGP明朝E" w:hAnsi="HGP明朝E" w:cs="Arial"/>
          <w:color w:val="222222"/>
          <w:kern w:val="0"/>
          <w:sz w:val="24"/>
          <w:szCs w:val="24"/>
        </w:rPr>
        <w:t>内容は</w:t>
      </w:r>
      <w:r w:rsidR="00607717">
        <w:rPr>
          <w:rFonts w:ascii="HGP明朝E" w:eastAsia="HGP明朝E" w:hAnsi="HGP明朝E" w:cs="Arial"/>
          <w:color w:val="222222"/>
          <w:kern w:val="0"/>
          <w:sz w:val="24"/>
          <w:szCs w:val="24"/>
        </w:rPr>
        <w:t>地権者との個人交渉では、弁護士同席も、代理人（委任状持参者含む）同席も</w:t>
      </w:r>
      <w:r w:rsidR="003A4B33">
        <w:rPr>
          <w:rFonts w:ascii="HGP明朝E" w:eastAsia="HGP明朝E" w:hAnsi="HGP明朝E" w:cs="Arial"/>
          <w:color w:val="222222"/>
          <w:kern w:val="0"/>
          <w:sz w:val="24"/>
          <w:szCs w:val="24"/>
        </w:rPr>
        <w:t>今</w:t>
      </w:r>
      <w:r w:rsidR="0010160A">
        <w:rPr>
          <w:rFonts w:ascii="HGP明朝E" w:eastAsia="HGP明朝E" w:hAnsi="HGP明朝E" w:cs="Arial"/>
          <w:color w:val="222222"/>
          <w:kern w:val="0"/>
          <w:sz w:val="24"/>
          <w:szCs w:val="24"/>
        </w:rPr>
        <w:t>まで</w:t>
      </w:r>
      <w:r w:rsidR="003A4B33">
        <w:rPr>
          <w:rFonts w:ascii="HGP明朝E" w:eastAsia="HGP明朝E" w:hAnsi="HGP明朝E" w:cs="Arial"/>
          <w:color w:val="222222"/>
          <w:kern w:val="0"/>
          <w:sz w:val="24"/>
          <w:szCs w:val="24"/>
        </w:rPr>
        <w:t>と同様に認める</w:t>
      </w:r>
      <w:r w:rsidR="00631185">
        <w:rPr>
          <w:rFonts w:ascii="HGP明朝E" w:eastAsia="HGP明朝E" w:hAnsi="HGP明朝E" w:cs="Arial"/>
          <w:color w:val="222222"/>
          <w:kern w:val="0"/>
          <w:sz w:val="24"/>
          <w:szCs w:val="24"/>
        </w:rPr>
        <w:t>。</w:t>
      </w:r>
    </w:p>
    <w:p w:rsidR="003A4B33" w:rsidRDefault="00631185" w:rsidP="00DB6578">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しかし、当</w:t>
      </w:r>
      <w:r w:rsidR="00607717">
        <w:rPr>
          <w:rFonts w:ascii="HGP明朝E" w:eastAsia="HGP明朝E" w:hAnsi="HGP明朝E" w:cs="Arial"/>
          <w:color w:val="222222"/>
          <w:kern w:val="0"/>
          <w:sz w:val="24"/>
          <w:szCs w:val="24"/>
        </w:rPr>
        <w:t>地権者会</w:t>
      </w:r>
      <w:r>
        <w:rPr>
          <w:rFonts w:ascii="HGP明朝E" w:eastAsia="HGP明朝E" w:hAnsi="HGP明朝E" w:cs="Arial"/>
          <w:color w:val="222222"/>
          <w:kern w:val="0"/>
          <w:sz w:val="24"/>
          <w:szCs w:val="24"/>
        </w:rPr>
        <w:t>に対して</w:t>
      </w:r>
      <w:r w:rsidR="00607717">
        <w:rPr>
          <w:rFonts w:ascii="HGP明朝E" w:eastAsia="HGP明朝E" w:hAnsi="HGP明朝E" w:cs="Arial"/>
          <w:color w:val="222222"/>
          <w:kern w:val="0"/>
          <w:sz w:val="24"/>
          <w:szCs w:val="24"/>
        </w:rPr>
        <w:t>は弁護士同席も、代理人（委任状受領者）は拒否する。</w:t>
      </w:r>
    </w:p>
    <w:p w:rsidR="00F07881" w:rsidRDefault="00F07881" w:rsidP="00F07881">
      <w:pPr>
        <w:widowControl/>
        <w:shd w:val="clear" w:color="auto" w:fill="FFFFFF"/>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理由は「</w:t>
      </w:r>
      <w:r>
        <w:rPr>
          <w:rFonts w:ascii="HGP明朝E" w:eastAsia="HGP明朝E" w:hAnsi="HGP明朝E" w:cs="Arial"/>
          <w:color w:val="222222"/>
          <w:kern w:val="0"/>
          <w:sz w:val="24"/>
          <w:szCs w:val="24"/>
        </w:rPr>
        <w:t>行政手続きでないので法令違反でなく</w:t>
      </w:r>
      <w:r>
        <w:rPr>
          <w:rFonts w:ascii="HGP明朝E" w:eastAsia="HGP明朝E" w:hAnsi="HGP明朝E" w:cs="Arial"/>
          <w:color w:val="222222"/>
          <w:kern w:val="0"/>
          <w:sz w:val="24"/>
          <w:szCs w:val="24"/>
        </w:rPr>
        <w:t>、</w:t>
      </w:r>
      <w:r>
        <w:rPr>
          <w:rFonts w:ascii="HGP明朝E" w:eastAsia="HGP明朝E" w:hAnsi="HGP明朝E" w:cs="Arial"/>
          <w:color w:val="222222"/>
          <w:kern w:val="0"/>
          <w:sz w:val="24"/>
          <w:szCs w:val="24"/>
        </w:rPr>
        <w:t>公共事業者の姿勢としても問題はない</w:t>
      </w:r>
      <w:r>
        <w:rPr>
          <w:rFonts w:ascii="HGP明朝E" w:eastAsia="HGP明朝E" w:hAnsi="HGP明朝E" w:cs="Arial"/>
          <w:color w:val="222222"/>
          <w:kern w:val="0"/>
          <w:sz w:val="24"/>
          <w:szCs w:val="24"/>
        </w:rPr>
        <w:t>」でした</w:t>
      </w:r>
      <w:r>
        <w:rPr>
          <w:rFonts w:ascii="HGP明朝E" w:eastAsia="HGP明朝E" w:hAnsi="HGP明朝E" w:cs="Arial"/>
          <w:color w:val="222222"/>
          <w:kern w:val="0"/>
          <w:sz w:val="24"/>
          <w:szCs w:val="24"/>
        </w:rPr>
        <w:t>。</w:t>
      </w:r>
    </w:p>
    <w:p w:rsidR="00607717" w:rsidRDefault="003A4B33" w:rsidP="00DB6578">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そして</w:t>
      </w:r>
      <w:r w:rsidR="00607717">
        <w:rPr>
          <w:rFonts w:ascii="HGP明朝E" w:eastAsia="HGP明朝E" w:hAnsi="HGP明朝E" w:cs="Arial"/>
          <w:color w:val="222222"/>
          <w:kern w:val="0"/>
          <w:sz w:val="24"/>
          <w:szCs w:val="24"/>
        </w:rPr>
        <w:t>これに反する場合は団体交渉を行わないとの回答が別添末の回答メールの通りの連絡が入り、撤回を求めましたが、</w:t>
      </w:r>
      <w:r>
        <w:rPr>
          <w:rFonts w:ascii="HGP明朝E" w:eastAsia="HGP明朝E" w:hAnsi="HGP明朝E" w:cs="Arial"/>
          <w:color w:val="222222"/>
          <w:kern w:val="0"/>
          <w:sz w:val="24"/>
          <w:szCs w:val="24"/>
        </w:rPr>
        <w:t>拒否されている現状</w:t>
      </w:r>
      <w:r w:rsidR="00607717">
        <w:rPr>
          <w:rFonts w:ascii="HGP明朝E" w:eastAsia="HGP明朝E" w:hAnsi="HGP明朝E" w:cs="Arial"/>
          <w:color w:val="222222"/>
          <w:kern w:val="0"/>
          <w:sz w:val="24"/>
          <w:szCs w:val="24"/>
        </w:rPr>
        <w:t>あります。</w:t>
      </w:r>
    </w:p>
    <w:p w:rsidR="0010160A" w:rsidRDefault="00631185" w:rsidP="00631185">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当地権者会は</w:t>
      </w:r>
      <w:r>
        <w:rPr>
          <w:rFonts w:ascii="HGP明朝E" w:eastAsia="HGP明朝E" w:hAnsi="HGP明朝E" w:cs="Arial"/>
          <w:color w:val="222222"/>
          <w:kern w:val="0"/>
          <w:sz w:val="24"/>
          <w:szCs w:val="24"/>
        </w:rPr>
        <w:t>地権者から任されて団体交渉を行っております。</w:t>
      </w:r>
    </w:p>
    <w:p w:rsidR="00631185" w:rsidRDefault="000255D3" w:rsidP="0010160A">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それは</w:t>
      </w:r>
      <w:r w:rsidR="0010160A">
        <w:rPr>
          <w:rFonts w:ascii="HGP明朝E" w:eastAsia="HGP明朝E" w:hAnsi="HGP明朝E" w:cs="Arial"/>
          <w:color w:val="222222"/>
          <w:kern w:val="0"/>
          <w:sz w:val="24"/>
          <w:szCs w:val="24"/>
        </w:rPr>
        <w:t>今迄の経緯から個人</w:t>
      </w:r>
      <w:r w:rsidR="00631185">
        <w:rPr>
          <w:rFonts w:ascii="HGP明朝E" w:eastAsia="HGP明朝E" w:hAnsi="HGP明朝E" w:cs="Arial"/>
          <w:color w:val="222222"/>
          <w:kern w:val="0"/>
          <w:sz w:val="24"/>
          <w:szCs w:val="24"/>
        </w:rPr>
        <w:t>交渉では環境省</w:t>
      </w:r>
      <w:r>
        <w:rPr>
          <w:rFonts w:ascii="HGP明朝E" w:eastAsia="HGP明朝E" w:hAnsi="HGP明朝E" w:cs="Arial"/>
          <w:color w:val="222222"/>
          <w:kern w:val="0"/>
          <w:sz w:val="24"/>
          <w:szCs w:val="24"/>
        </w:rPr>
        <w:t>の言いなりにさ</w:t>
      </w:r>
      <w:r w:rsidR="00631185">
        <w:rPr>
          <w:rFonts w:ascii="HGP明朝E" w:eastAsia="HGP明朝E" w:hAnsi="HGP明朝E" w:cs="Arial"/>
          <w:color w:val="222222"/>
          <w:kern w:val="0"/>
          <w:sz w:val="24"/>
          <w:szCs w:val="24"/>
        </w:rPr>
        <w:t>れてしまうと考えているからです。</w:t>
      </w:r>
    </w:p>
    <w:p w:rsidR="00631185" w:rsidRPr="00631185" w:rsidRDefault="000255D3" w:rsidP="00DB6578">
      <w:pPr>
        <w:widowControl/>
        <w:shd w:val="clear" w:color="auto" w:fill="FFFFFF"/>
        <w:ind w:firstLineChars="100" w:firstLine="240"/>
        <w:jc w:val="left"/>
        <w:rPr>
          <w:rFonts w:ascii="HGP明朝E" w:eastAsia="HGP明朝E" w:hAnsi="HGP明朝E" w:cs="Arial" w:hint="eastAsia"/>
          <w:color w:val="222222"/>
          <w:kern w:val="0"/>
          <w:sz w:val="24"/>
          <w:szCs w:val="24"/>
        </w:rPr>
      </w:pPr>
      <w:bookmarkStart w:id="0" w:name="_GoBack"/>
      <w:bookmarkEnd w:id="0"/>
      <w:r>
        <w:rPr>
          <w:rFonts w:ascii="HGP明朝E" w:eastAsia="HGP明朝E" w:hAnsi="HGP明朝E" w:cs="Arial" w:hint="eastAsia"/>
          <w:color w:val="222222"/>
          <w:kern w:val="0"/>
          <w:sz w:val="24"/>
          <w:szCs w:val="24"/>
        </w:rPr>
        <w:t>弁護士同席などを拒否する社会通念から反した、前代未聞のこの環境省の方針は</w:t>
      </w:r>
      <w:r w:rsidR="00631185">
        <w:rPr>
          <w:rFonts w:ascii="HGP明朝E" w:eastAsia="HGP明朝E" w:hAnsi="HGP明朝E" w:cs="Arial" w:hint="eastAsia"/>
          <w:color w:val="222222"/>
          <w:kern w:val="0"/>
          <w:sz w:val="24"/>
          <w:szCs w:val="24"/>
        </w:rPr>
        <w:t>被災者でもある「地権者への親切丁寧」からは程遠くかけ離れたものと言わざると得ません。</w:t>
      </w:r>
    </w:p>
    <w:p w:rsidR="003A4B33" w:rsidRDefault="003A4B33" w:rsidP="00C22D14">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従いまして、小泉環境大臣におかれましては</w:t>
      </w:r>
      <w:r w:rsidR="000255D3">
        <w:rPr>
          <w:rFonts w:ascii="HGP明朝E" w:eastAsia="HGP明朝E" w:hAnsi="HGP明朝E" w:cs="Arial"/>
          <w:color w:val="222222"/>
          <w:kern w:val="0"/>
          <w:sz w:val="24"/>
          <w:szCs w:val="24"/>
        </w:rPr>
        <w:t>、</w:t>
      </w:r>
      <w:r>
        <w:rPr>
          <w:rFonts w:ascii="HGP明朝E" w:eastAsia="HGP明朝E" w:hAnsi="HGP明朝E" w:cs="Arial"/>
          <w:color w:val="222222"/>
          <w:kern w:val="0"/>
          <w:sz w:val="24"/>
          <w:szCs w:val="24"/>
        </w:rPr>
        <w:t>社会通念に沿ったご判断の上のご回答をよろしくお願い申し上げます。</w:t>
      </w:r>
    </w:p>
    <w:p w:rsidR="003A4B33" w:rsidRDefault="003A4B33" w:rsidP="00C22D14">
      <w:pPr>
        <w:widowControl/>
        <w:shd w:val="clear" w:color="auto" w:fill="FFFFFF"/>
        <w:ind w:firstLineChars="100" w:firstLine="240"/>
        <w:jc w:val="left"/>
        <w:rPr>
          <w:rFonts w:ascii="HGP明朝E" w:eastAsia="HGP明朝E" w:hAnsi="HGP明朝E" w:cs="Arial" w:hint="eastAsia"/>
          <w:color w:val="222222"/>
          <w:kern w:val="0"/>
          <w:sz w:val="24"/>
          <w:szCs w:val="24"/>
        </w:rPr>
      </w:pPr>
    </w:p>
    <w:p w:rsidR="00C22D14" w:rsidRDefault="00C22D14" w:rsidP="00C22D14">
      <w:pPr>
        <w:widowControl/>
        <w:shd w:val="clear" w:color="auto" w:fill="FFFFFF"/>
        <w:ind w:firstLineChars="100" w:firstLine="240"/>
        <w:jc w:val="left"/>
        <w:rPr>
          <w:rFonts w:ascii="HGP明朝E" w:eastAsia="HGP明朝E" w:hAnsi="HGP明朝E" w:cs="Arial" w:hint="eastAsia"/>
          <w:color w:val="222222"/>
          <w:kern w:val="0"/>
          <w:sz w:val="24"/>
          <w:szCs w:val="24"/>
        </w:rPr>
      </w:pPr>
      <w:r>
        <w:rPr>
          <w:rFonts w:ascii="HGP明朝E" w:eastAsia="HGP明朝E" w:hAnsi="HGP明朝E" w:cs="Arial"/>
          <w:color w:val="222222"/>
          <w:kern w:val="0"/>
          <w:sz w:val="24"/>
          <w:szCs w:val="24"/>
        </w:rPr>
        <w:t xml:space="preserve">　　　　　　　　　　　　　　　　　　　　　　　　　　　　記</w:t>
      </w:r>
    </w:p>
    <w:p w:rsidR="003A4B33" w:rsidRDefault="003A4B33" w:rsidP="00010152">
      <w:pPr>
        <w:widowControl/>
        <w:shd w:val="clear" w:color="auto" w:fill="FFFFFF"/>
        <w:ind w:firstLineChars="200" w:firstLine="480"/>
        <w:jc w:val="left"/>
        <w:rPr>
          <w:rFonts w:ascii="HGP明朝E" w:eastAsia="HGP明朝E" w:hAnsi="HGP明朝E" w:cs="Arial"/>
          <w:color w:val="222222"/>
          <w:kern w:val="0"/>
          <w:sz w:val="24"/>
          <w:szCs w:val="24"/>
        </w:rPr>
      </w:pPr>
    </w:p>
    <w:p w:rsidR="00C22D14" w:rsidRDefault="00C22D14" w:rsidP="00010152">
      <w:pPr>
        <w:widowControl/>
        <w:shd w:val="clear" w:color="auto" w:fill="FFFFFF"/>
        <w:ind w:firstLineChars="200" w:firstLine="48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【要求事項】</w:t>
      </w:r>
    </w:p>
    <w:p w:rsidR="00C22D14" w:rsidRDefault="00C22D14" w:rsidP="00C22D14">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当地権者会との団体交渉での弁護士同席並びに代理人（委任状受領者）の出席拒否の撤回</w:t>
      </w:r>
    </w:p>
    <w:p w:rsidR="00F07881" w:rsidRDefault="00F07881" w:rsidP="00010152">
      <w:pPr>
        <w:widowControl/>
        <w:shd w:val="clear" w:color="auto" w:fill="FFFFFF"/>
        <w:ind w:firstLineChars="200" w:firstLine="480"/>
        <w:jc w:val="left"/>
        <w:rPr>
          <w:rFonts w:ascii="HGP明朝E" w:eastAsia="HGP明朝E" w:hAnsi="HGP明朝E" w:cs="Arial"/>
          <w:color w:val="222222"/>
          <w:kern w:val="0"/>
          <w:sz w:val="24"/>
          <w:szCs w:val="24"/>
        </w:rPr>
      </w:pPr>
    </w:p>
    <w:p w:rsidR="00C22D14" w:rsidRDefault="00C22D14" w:rsidP="00010152">
      <w:pPr>
        <w:widowControl/>
        <w:shd w:val="clear" w:color="auto" w:fill="FFFFFF"/>
        <w:ind w:firstLineChars="200" w:firstLine="480"/>
        <w:jc w:val="left"/>
        <w:rPr>
          <w:rFonts w:ascii="HGP明朝E" w:eastAsia="HGP明朝E" w:hAnsi="HGP明朝E" w:cs="Arial" w:hint="eastAsia"/>
          <w:color w:val="222222"/>
          <w:kern w:val="0"/>
          <w:sz w:val="24"/>
          <w:szCs w:val="24"/>
        </w:rPr>
      </w:pPr>
      <w:r>
        <w:rPr>
          <w:rFonts w:ascii="HGP明朝E" w:eastAsia="HGP明朝E" w:hAnsi="HGP明朝E" w:cs="Arial" w:hint="eastAsia"/>
          <w:color w:val="222222"/>
          <w:kern w:val="0"/>
          <w:sz w:val="24"/>
          <w:szCs w:val="24"/>
        </w:rPr>
        <w:t>「理　　　由」</w:t>
      </w:r>
    </w:p>
    <w:p w:rsidR="00C22D14" w:rsidRDefault="00010152" w:rsidP="00C22D14">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hint="eastAsia"/>
          <w:color w:val="222222"/>
          <w:kern w:val="0"/>
          <w:sz w:val="24"/>
          <w:szCs w:val="24"/>
        </w:rPr>
        <w:t>個人団体を問わず</w:t>
      </w:r>
      <w:r w:rsidR="00C22D14">
        <w:rPr>
          <w:rFonts w:ascii="HGP明朝E" w:eastAsia="HGP明朝E" w:hAnsi="HGP明朝E" w:cs="Arial" w:hint="eastAsia"/>
          <w:color w:val="222222"/>
          <w:kern w:val="0"/>
          <w:sz w:val="24"/>
          <w:szCs w:val="24"/>
        </w:rPr>
        <w:t>弁護士同席や</w:t>
      </w:r>
      <w:r>
        <w:rPr>
          <w:rFonts w:ascii="HGP明朝E" w:eastAsia="HGP明朝E" w:hAnsi="HGP明朝E" w:cs="Arial"/>
          <w:color w:val="222222"/>
          <w:kern w:val="0"/>
          <w:sz w:val="24"/>
          <w:szCs w:val="24"/>
        </w:rPr>
        <w:t>代理人（委任状受領者）の出席</w:t>
      </w:r>
      <w:r w:rsidR="00C22D14">
        <w:rPr>
          <w:rFonts w:ascii="HGP明朝E" w:eastAsia="HGP明朝E" w:hAnsi="HGP明朝E" w:cs="Arial" w:hint="eastAsia"/>
          <w:color w:val="222222"/>
          <w:kern w:val="0"/>
          <w:sz w:val="24"/>
          <w:szCs w:val="24"/>
        </w:rPr>
        <w:t>は</w:t>
      </w:r>
      <w:r>
        <w:rPr>
          <w:rFonts w:ascii="HGP明朝E" w:eastAsia="HGP明朝E" w:hAnsi="HGP明朝E" w:cs="Arial" w:hint="eastAsia"/>
          <w:color w:val="222222"/>
          <w:kern w:val="0"/>
          <w:sz w:val="24"/>
          <w:szCs w:val="24"/>
        </w:rPr>
        <w:t>社会通念に合致したこと</w:t>
      </w:r>
    </w:p>
    <w:p w:rsidR="00010152" w:rsidRDefault="00010152" w:rsidP="00C22D14">
      <w:pPr>
        <w:widowControl/>
        <w:shd w:val="clear" w:color="auto" w:fill="FFFFFF"/>
        <w:ind w:firstLineChars="100" w:firstLine="240"/>
        <w:jc w:val="left"/>
        <w:rPr>
          <w:rFonts w:ascii="HGP明朝E" w:eastAsia="HGP明朝E" w:hAnsi="HGP明朝E" w:cs="Arial"/>
          <w:color w:val="222222"/>
          <w:kern w:val="0"/>
          <w:sz w:val="24"/>
          <w:szCs w:val="24"/>
        </w:rPr>
      </w:pPr>
      <w:r>
        <w:rPr>
          <w:rFonts w:ascii="HGP明朝E" w:eastAsia="HGP明朝E" w:hAnsi="HGP明朝E" w:cs="Arial"/>
          <w:color w:val="222222"/>
          <w:kern w:val="0"/>
          <w:sz w:val="24"/>
          <w:szCs w:val="24"/>
        </w:rPr>
        <w:t>個人との交渉では認めるが当地権者会は認めないが環境省の方針だからは命令と同じこと、</w:t>
      </w:r>
    </w:p>
    <w:p w:rsidR="00C22D14" w:rsidRDefault="00010152" w:rsidP="000255D3">
      <w:pPr>
        <w:widowControl/>
        <w:shd w:val="clear" w:color="auto" w:fill="FFFFFF"/>
        <w:ind w:leftChars="100" w:left="210"/>
        <w:jc w:val="left"/>
        <w:rPr>
          <w:rFonts w:ascii="HGP明朝E" w:eastAsia="HGP明朝E" w:hAnsi="HGP明朝E" w:cs="Arial" w:hint="eastAsia"/>
          <w:color w:val="222222"/>
          <w:kern w:val="0"/>
          <w:sz w:val="24"/>
          <w:szCs w:val="24"/>
        </w:rPr>
      </w:pPr>
      <w:r>
        <w:rPr>
          <w:rFonts w:ascii="HGP明朝E" w:eastAsia="HGP明朝E" w:hAnsi="HGP明朝E" w:cs="Arial"/>
          <w:color w:val="222222"/>
          <w:kern w:val="0"/>
          <w:sz w:val="24"/>
          <w:szCs w:val="24"/>
        </w:rPr>
        <w:t>また、親が地権者であるや元地権者、元地権者の親が地権者は個人交渉と同じ扱いも含めて、当地権者会だけを認めないとする当該環境省方針の合理的な理由がまったくないこと</w:t>
      </w:r>
      <w:r w:rsidR="00C22D14">
        <w:rPr>
          <w:rFonts w:ascii="HGP明朝E" w:eastAsia="HGP明朝E" w:hAnsi="HGP明朝E" w:cs="Arial"/>
          <w:color w:val="222222"/>
          <w:kern w:val="0"/>
          <w:sz w:val="24"/>
          <w:szCs w:val="24"/>
        </w:rPr>
        <w:t xml:space="preserve">　　　　　　　　　　　</w:t>
      </w:r>
    </w:p>
    <w:p w:rsidR="00112FC2" w:rsidRDefault="00112FC2" w:rsidP="009F6D37">
      <w:pPr>
        <w:pStyle w:val="a9"/>
      </w:pPr>
      <w:r>
        <w:rPr>
          <w:rFonts w:hint="eastAsia"/>
        </w:rPr>
        <w:t>以　上</w:t>
      </w:r>
    </w:p>
    <w:p w:rsidR="00973E26" w:rsidRPr="00445010" w:rsidRDefault="00445010" w:rsidP="00445010">
      <w:pPr>
        <w:widowControl/>
        <w:shd w:val="clear" w:color="auto" w:fill="FFFFFF"/>
        <w:ind w:firstLineChars="100" w:firstLine="280"/>
        <w:jc w:val="left"/>
        <w:rPr>
          <w:rFonts w:ascii="HGS明朝E" w:eastAsia="HGS明朝E" w:hAnsi="HGS明朝E" w:cs="Arial" w:hint="eastAsia"/>
          <w:color w:val="222222"/>
          <w:kern w:val="0"/>
          <w:sz w:val="28"/>
          <w:szCs w:val="28"/>
        </w:rPr>
      </w:pPr>
      <w:r w:rsidRPr="00445010">
        <w:rPr>
          <w:rFonts w:ascii="HGS明朝E" w:eastAsia="HGS明朝E" w:hAnsi="HGS明朝E" w:cs="Arial"/>
          <w:color w:val="222222"/>
          <w:kern w:val="0"/>
          <w:sz w:val="28"/>
          <w:szCs w:val="28"/>
        </w:rPr>
        <w:lastRenderedPageBreak/>
        <w:t>【</w:t>
      </w:r>
      <w:r w:rsidR="00973E26" w:rsidRPr="00445010">
        <w:rPr>
          <w:rFonts w:ascii="HGS明朝E" w:eastAsia="HGS明朝E" w:hAnsi="HGS明朝E" w:cs="Arial"/>
          <w:color w:val="222222"/>
          <w:kern w:val="0"/>
          <w:sz w:val="28"/>
          <w:szCs w:val="28"/>
        </w:rPr>
        <w:t>２月１０日から３月１０日迄5回</w:t>
      </w:r>
      <w:r>
        <w:rPr>
          <w:rFonts w:ascii="HGS明朝E" w:eastAsia="HGS明朝E" w:hAnsi="HGS明朝E" w:cs="Arial"/>
          <w:color w:val="222222"/>
          <w:kern w:val="0"/>
          <w:sz w:val="28"/>
          <w:szCs w:val="28"/>
        </w:rPr>
        <w:t>メール</w:t>
      </w:r>
      <w:r w:rsidR="00973E26" w:rsidRPr="00445010">
        <w:rPr>
          <w:rFonts w:ascii="HGS明朝E" w:eastAsia="HGS明朝E" w:hAnsi="HGS明朝E" w:cs="Arial"/>
          <w:color w:val="222222"/>
          <w:kern w:val="0"/>
          <w:sz w:val="28"/>
          <w:szCs w:val="28"/>
        </w:rPr>
        <w:t>受信うち2</w:t>
      </w:r>
      <w:r w:rsidRPr="00445010">
        <w:rPr>
          <w:rFonts w:ascii="HGS明朝E" w:eastAsia="HGS明朝E" w:hAnsi="HGS明朝E" w:cs="Arial"/>
          <w:color w:val="222222"/>
          <w:kern w:val="0"/>
          <w:sz w:val="28"/>
          <w:szCs w:val="28"/>
        </w:rPr>
        <w:t>回分が以下の通り】</w:t>
      </w:r>
    </w:p>
    <w:p w:rsidR="00445010" w:rsidRDefault="00445010" w:rsidP="009F6D37">
      <w:pPr>
        <w:widowControl/>
        <w:shd w:val="clear" w:color="auto" w:fill="FFFFFF"/>
        <w:jc w:val="left"/>
        <w:rPr>
          <w:rFonts w:ascii="HGS明朝E" w:eastAsia="HGS明朝E" w:hAnsi="HGS明朝E" w:cs="Arial"/>
          <w:color w:val="222222"/>
          <w:kern w:val="0"/>
          <w:sz w:val="24"/>
          <w:szCs w:val="24"/>
        </w:rPr>
      </w:pPr>
    </w:p>
    <w:p w:rsidR="009F6D37" w:rsidRPr="00A52E73" w:rsidRDefault="009F6D37" w:rsidP="009F6D37">
      <w:pPr>
        <w:widowControl/>
        <w:shd w:val="clear" w:color="auto" w:fill="FFFFFF"/>
        <w:jc w:val="left"/>
        <w:rPr>
          <w:rFonts w:ascii="HGS明朝E" w:eastAsia="HGS明朝E" w:hAnsi="HGS明朝E" w:cs="Arial"/>
          <w:color w:val="222222"/>
          <w:kern w:val="0"/>
          <w:sz w:val="24"/>
          <w:szCs w:val="24"/>
        </w:rPr>
      </w:pPr>
      <w:r w:rsidRPr="00445010">
        <w:rPr>
          <w:rFonts w:ascii="HGS明朝E" w:eastAsia="HGS明朝E" w:hAnsi="HGS明朝E" w:cs="Arial"/>
          <w:color w:val="222222"/>
          <w:kern w:val="0"/>
          <w:sz w:val="24"/>
          <w:szCs w:val="24"/>
        </w:rPr>
        <w:t>「</w:t>
      </w:r>
      <w:r w:rsidRPr="00445010">
        <w:rPr>
          <w:rFonts w:ascii="HGS明朝E" w:eastAsia="HGS明朝E" w:hAnsi="HGS明朝E" w:cs="Arial"/>
          <w:color w:val="222222"/>
          <w:kern w:val="0"/>
          <w:sz w:val="24"/>
          <w:szCs w:val="24"/>
        </w:rPr>
        <w:t>2021年２月</w:t>
      </w:r>
      <w:r w:rsidR="00973E26" w:rsidRPr="00445010">
        <w:rPr>
          <w:rFonts w:ascii="HGS明朝E" w:eastAsia="HGS明朝E" w:hAnsi="HGS明朝E" w:cs="Arial"/>
          <w:color w:val="222222"/>
          <w:kern w:val="0"/>
          <w:sz w:val="24"/>
          <w:szCs w:val="24"/>
        </w:rPr>
        <w:t>２５</w:t>
      </w:r>
      <w:r w:rsidRPr="00445010">
        <w:rPr>
          <w:rFonts w:ascii="HGS明朝E" w:eastAsia="HGS明朝E" w:hAnsi="HGS明朝E" w:cs="Arial"/>
          <w:color w:val="222222"/>
          <w:kern w:val="0"/>
          <w:sz w:val="24"/>
          <w:szCs w:val="24"/>
        </w:rPr>
        <w:t>日環境省</w:t>
      </w:r>
      <w:r w:rsidRPr="00445010">
        <w:rPr>
          <w:rFonts w:ascii="HGS明朝E" w:eastAsia="HGS明朝E" w:hAnsi="HGS明朝E" w:cs="Arial"/>
          <w:color w:val="222222"/>
          <w:kern w:val="0"/>
          <w:sz w:val="24"/>
          <w:szCs w:val="24"/>
        </w:rPr>
        <w:t>からの</w:t>
      </w:r>
      <w:r w:rsidRPr="00445010">
        <w:rPr>
          <w:rFonts w:ascii="HGS明朝E" w:eastAsia="HGS明朝E" w:hAnsi="HGS明朝E" w:cs="Arial"/>
          <w:color w:val="222222"/>
          <w:kern w:val="0"/>
          <w:sz w:val="24"/>
          <w:szCs w:val="24"/>
        </w:rPr>
        <w:t>回答メール</w:t>
      </w:r>
      <w:r w:rsidRPr="00445010">
        <w:rPr>
          <w:rFonts w:ascii="HGS明朝E" w:eastAsia="HGS明朝E" w:hAnsi="HGS明朝E" w:cs="Arial"/>
          <w:color w:val="222222"/>
          <w:kern w:val="0"/>
          <w:sz w:val="24"/>
          <w:szCs w:val="24"/>
        </w:rPr>
        <w:t>」</w:t>
      </w:r>
      <w:r w:rsidRPr="00445010">
        <w:rPr>
          <w:rFonts w:ascii="HGS明朝E" w:eastAsia="HGS明朝E" w:hAnsi="HGS明朝E" w:cs="Arial"/>
          <w:color w:val="222222"/>
          <w:kern w:val="0"/>
          <w:sz w:val="20"/>
          <w:szCs w:val="20"/>
        </w:rPr>
        <w:t>（送信者</w:t>
      </w:r>
      <w:r w:rsidR="00A770EA" w:rsidRPr="00445010">
        <w:rPr>
          <w:rFonts w:ascii="HGS明朝E" w:eastAsia="HGS明朝E" w:hAnsi="HGS明朝E" w:cs="Arial"/>
          <w:color w:val="222222"/>
          <w:kern w:val="0"/>
          <w:sz w:val="20"/>
          <w:szCs w:val="20"/>
        </w:rPr>
        <w:t>受信者挨拶等省略</w:t>
      </w:r>
      <w:r w:rsidRPr="00445010">
        <w:rPr>
          <w:rFonts w:ascii="HGS明朝E" w:eastAsia="HGS明朝E" w:hAnsi="HGS明朝E" w:cs="Arial"/>
          <w:color w:val="222222"/>
          <w:kern w:val="0"/>
          <w:sz w:val="20"/>
          <w:szCs w:val="20"/>
        </w:rPr>
        <w:t>）</w:t>
      </w:r>
      <w:r w:rsidRPr="00445010">
        <w:rPr>
          <w:rFonts w:ascii="HGS明朝E" w:eastAsia="HGS明朝E" w:hAnsi="HGS明朝E" w:cs="Arial"/>
          <w:color w:val="222222"/>
          <w:kern w:val="0"/>
          <w:sz w:val="20"/>
          <w:szCs w:val="20"/>
        </w:rPr>
        <w:t xml:space="preserve">　</w:t>
      </w:r>
      <w:r w:rsidRPr="00A52E73">
        <w:rPr>
          <w:rFonts w:ascii="HGS明朝E" w:eastAsia="HGS明朝E" w:hAnsi="HGS明朝E" w:cs="Arial"/>
          <w:color w:val="222222"/>
          <w:kern w:val="0"/>
          <w:sz w:val="24"/>
          <w:szCs w:val="24"/>
        </w:rPr>
        <w:t xml:space="preserve">　　　　　　　　　　　　　　　　　　　　　　　　　　　</w:t>
      </w:r>
    </w:p>
    <w:p w:rsidR="00A770EA" w:rsidRDefault="00A770EA" w:rsidP="009F6D37">
      <w:pPr>
        <w:widowControl/>
        <w:shd w:val="clear" w:color="auto" w:fill="FFFFFF"/>
        <w:jc w:val="left"/>
        <w:rPr>
          <w:rFonts w:ascii="HGS明朝E" w:eastAsia="HGS明朝E" w:hAnsi="HGS明朝E" w:cs="Arial"/>
          <w:color w:val="222222"/>
          <w:kern w:val="0"/>
          <w:sz w:val="24"/>
          <w:szCs w:val="24"/>
        </w:rPr>
      </w:pPr>
    </w:p>
    <w:p w:rsidR="009F6D37" w:rsidRPr="00F932CF" w:rsidRDefault="009F6D37" w:rsidP="009F6D37">
      <w:pPr>
        <w:widowControl/>
        <w:shd w:val="clear" w:color="auto" w:fill="FFFFFF"/>
        <w:jc w:val="left"/>
        <w:rPr>
          <w:rFonts w:ascii="HGS明朝E" w:eastAsia="HGS明朝E" w:hAnsi="HGS明朝E" w:cs="Arial"/>
          <w:color w:val="222222"/>
          <w:kern w:val="0"/>
          <w:sz w:val="24"/>
          <w:szCs w:val="24"/>
        </w:rPr>
      </w:pPr>
      <w:r w:rsidRPr="00A52E73">
        <w:rPr>
          <w:rFonts w:ascii="HGS明朝E" w:eastAsia="HGS明朝E" w:hAnsi="HGS明朝E" w:cs="Arial"/>
          <w:color w:val="222222"/>
          <w:kern w:val="0"/>
          <w:sz w:val="24"/>
          <w:szCs w:val="24"/>
        </w:rPr>
        <w:t>中間貯蔵施設事業の用地取得に係る貴会との協議につきましては、地権者の方を対象に行わせていただく旨</w:t>
      </w:r>
      <w:r w:rsidRPr="00F932CF">
        <w:rPr>
          <w:rFonts w:ascii="HGS明朝E" w:eastAsia="HGS明朝E" w:hAnsi="HGS明朝E" w:cs="Arial"/>
          <w:color w:val="222222"/>
          <w:kern w:val="0"/>
          <w:sz w:val="24"/>
          <w:szCs w:val="24"/>
        </w:rPr>
        <w:t>、環境省としての方針をお示ししているものであり、何ら法令に違反するものではないないと考えます。</w:t>
      </w:r>
    </w:p>
    <w:p w:rsidR="00A770EA" w:rsidRDefault="00A770EA" w:rsidP="00A770EA">
      <w:pPr>
        <w:widowControl/>
        <w:shd w:val="clear" w:color="auto" w:fill="FFFFFF"/>
        <w:jc w:val="left"/>
        <w:rPr>
          <w:rFonts w:ascii="HGS明朝E" w:eastAsia="HGS明朝E" w:hAnsi="HGS明朝E" w:cs="Arial"/>
          <w:color w:val="222222"/>
          <w:kern w:val="0"/>
          <w:sz w:val="24"/>
          <w:szCs w:val="24"/>
        </w:rPr>
      </w:pPr>
    </w:p>
    <w:p w:rsidR="009F6D37" w:rsidRPr="00F932CF" w:rsidRDefault="009F6D37" w:rsidP="00A770EA">
      <w:pPr>
        <w:widowControl/>
        <w:shd w:val="clear" w:color="auto" w:fill="FFFFFF"/>
        <w:jc w:val="left"/>
        <w:rPr>
          <w:rFonts w:ascii="HGS明朝E" w:eastAsia="HGS明朝E" w:hAnsi="HGS明朝E" w:cs="Arial"/>
          <w:color w:val="222222"/>
          <w:kern w:val="0"/>
          <w:sz w:val="24"/>
          <w:szCs w:val="24"/>
        </w:rPr>
      </w:pPr>
      <w:r w:rsidRPr="00F932CF">
        <w:rPr>
          <w:rFonts w:ascii="HGS明朝E" w:eastAsia="HGS明朝E" w:hAnsi="HGS明朝E" w:cs="Arial"/>
          <w:color w:val="222222"/>
          <w:kern w:val="0"/>
          <w:sz w:val="24"/>
          <w:szCs w:val="24"/>
        </w:rPr>
        <w:t>よって、地権者以外の方が出席されないことを確認できない限り、本協議は開催いたしません。</w:t>
      </w:r>
    </w:p>
    <w:p w:rsidR="009F6D37" w:rsidRPr="00A52E73" w:rsidRDefault="009F6D37" w:rsidP="009F6D37">
      <w:pPr>
        <w:widowControl/>
        <w:shd w:val="clear" w:color="auto" w:fill="FFFFFF"/>
        <w:ind w:firstLineChars="3500" w:firstLine="8400"/>
        <w:jc w:val="left"/>
        <w:rPr>
          <w:rFonts w:ascii="HGS明朝E" w:eastAsia="HGS明朝E" w:hAnsi="HGS明朝E"/>
          <w:sz w:val="24"/>
          <w:szCs w:val="24"/>
        </w:rPr>
      </w:pPr>
    </w:p>
    <w:p w:rsidR="00445010" w:rsidRPr="00A52E73" w:rsidRDefault="00445010" w:rsidP="00445010">
      <w:pPr>
        <w:widowControl/>
        <w:shd w:val="clear" w:color="auto" w:fill="FFFFFF"/>
        <w:jc w:val="left"/>
        <w:rPr>
          <w:rFonts w:ascii="HGS明朝E" w:eastAsia="HGS明朝E" w:hAnsi="HGS明朝E" w:cs="Arial"/>
          <w:color w:val="222222"/>
          <w:kern w:val="0"/>
          <w:sz w:val="24"/>
          <w:szCs w:val="24"/>
        </w:rPr>
      </w:pPr>
      <w:r w:rsidRPr="00445010">
        <w:rPr>
          <w:rFonts w:ascii="HGS明朝E" w:eastAsia="HGS明朝E" w:hAnsi="HGS明朝E" w:cs="Arial"/>
          <w:color w:val="222222"/>
          <w:kern w:val="0"/>
          <w:sz w:val="24"/>
          <w:szCs w:val="24"/>
        </w:rPr>
        <w:t>「</w:t>
      </w:r>
      <w:r w:rsidRPr="00445010">
        <w:rPr>
          <w:rFonts w:ascii="HGS明朝E" w:eastAsia="HGS明朝E" w:hAnsi="HGS明朝E" w:cs="Arial"/>
          <w:color w:val="222222"/>
          <w:kern w:val="0"/>
          <w:sz w:val="24"/>
          <w:szCs w:val="24"/>
        </w:rPr>
        <w:t>2021年３月３日環境省回答メール</w:t>
      </w:r>
      <w:r w:rsidRPr="00445010">
        <w:rPr>
          <w:rFonts w:ascii="HGS明朝E" w:eastAsia="HGS明朝E" w:hAnsi="HGS明朝E" w:cs="Arial"/>
          <w:color w:val="222222"/>
          <w:kern w:val="0"/>
          <w:sz w:val="24"/>
          <w:szCs w:val="24"/>
        </w:rPr>
        <w:t>」</w:t>
      </w:r>
      <w:r w:rsidRPr="00445010">
        <w:rPr>
          <w:rFonts w:ascii="HGS明朝E" w:eastAsia="HGS明朝E" w:hAnsi="HGS明朝E" w:cs="Arial"/>
          <w:color w:val="222222"/>
          <w:kern w:val="0"/>
          <w:sz w:val="20"/>
          <w:szCs w:val="20"/>
        </w:rPr>
        <w:t>（送信者受信者挨拶等省略）</w:t>
      </w:r>
      <w:r w:rsidRPr="00445010">
        <w:rPr>
          <w:rFonts w:ascii="HGS明朝E" w:eastAsia="HGS明朝E" w:hAnsi="HGS明朝E" w:cs="Arial"/>
          <w:color w:val="222222"/>
          <w:kern w:val="0"/>
          <w:sz w:val="22"/>
        </w:rPr>
        <w:t xml:space="preserve">　</w:t>
      </w:r>
    </w:p>
    <w:p w:rsidR="00445010" w:rsidRPr="00445010" w:rsidRDefault="00445010" w:rsidP="00445010">
      <w:pPr>
        <w:widowControl/>
        <w:shd w:val="clear" w:color="auto" w:fill="FFFFFF"/>
        <w:jc w:val="left"/>
        <w:rPr>
          <w:rFonts w:ascii="HGS明朝E" w:eastAsia="HGS明朝E" w:hAnsi="HGS明朝E" w:cs="Arial"/>
          <w:color w:val="222222"/>
          <w:kern w:val="0"/>
          <w:sz w:val="24"/>
          <w:szCs w:val="24"/>
        </w:rPr>
      </w:pPr>
    </w:p>
    <w:p w:rsidR="00445010" w:rsidRPr="00A971DC" w:rsidRDefault="00445010" w:rsidP="00445010">
      <w:pPr>
        <w:widowControl/>
        <w:shd w:val="clear" w:color="auto" w:fill="FFFFFF"/>
        <w:jc w:val="left"/>
        <w:rPr>
          <w:rFonts w:ascii="HGS明朝E" w:eastAsia="HGS明朝E" w:hAnsi="HGS明朝E" w:cs="Arial"/>
          <w:color w:val="222222"/>
          <w:kern w:val="0"/>
          <w:sz w:val="24"/>
          <w:szCs w:val="24"/>
        </w:rPr>
      </w:pPr>
      <w:r w:rsidRPr="00A971DC">
        <w:rPr>
          <w:rFonts w:ascii="HGS明朝E" w:eastAsia="HGS明朝E" w:hAnsi="HGS明朝E" w:cs="Arial"/>
          <w:color w:val="222222"/>
          <w:kern w:val="0"/>
          <w:sz w:val="24"/>
          <w:szCs w:val="24"/>
        </w:rPr>
        <w:t>中間貯蔵施設事業の用地取得に係る貴会との協議につきましては、地権者の方を対象に行わせていただく旨、環境省としての方針をお示ししているものであり、何ら法令に違反するものではないと考えます。</w:t>
      </w:r>
    </w:p>
    <w:p w:rsidR="00445010" w:rsidRDefault="00445010" w:rsidP="00445010">
      <w:pPr>
        <w:widowControl/>
        <w:shd w:val="clear" w:color="auto" w:fill="FFFFFF"/>
        <w:spacing w:before="100" w:beforeAutospacing="1" w:after="100" w:afterAutospacing="1"/>
        <w:jc w:val="left"/>
        <w:rPr>
          <w:rFonts w:ascii="HGS明朝E" w:eastAsia="HGS明朝E" w:hAnsi="HGS明朝E" w:cs="Arial"/>
          <w:color w:val="222222"/>
          <w:kern w:val="0"/>
          <w:sz w:val="24"/>
          <w:szCs w:val="24"/>
        </w:rPr>
      </w:pPr>
      <w:r w:rsidRPr="00A52E73">
        <w:rPr>
          <w:rFonts w:ascii="HGS明朝E" w:eastAsia="HGS明朝E" w:hAnsi="HGS明朝E" w:cs="Arial"/>
          <w:color w:val="222222"/>
          <w:kern w:val="0"/>
          <w:sz w:val="24"/>
          <w:szCs w:val="24"/>
        </w:rPr>
        <w:t>また、地権者個人との協議において、委任状等「口頭」を確認の上、弁護士が同席することはあり得ますが、貴会との協議につきましては、個人の協議とは異なるため、前述のとおり、地権者の方を対象に行わせていただく方針としております。</w:t>
      </w:r>
      <w:r>
        <w:rPr>
          <w:rFonts w:ascii="HGS明朝E" w:eastAsia="HGS明朝E" w:hAnsi="HGS明朝E" w:cs="Arial"/>
          <w:color w:val="222222"/>
          <w:kern w:val="0"/>
          <w:sz w:val="24"/>
          <w:szCs w:val="24"/>
        </w:rPr>
        <w:t xml:space="preserve">　　　　　　　　　　　　　</w:t>
      </w:r>
    </w:p>
    <w:p w:rsidR="00445010" w:rsidRPr="00A52E73" w:rsidRDefault="00445010" w:rsidP="00445010">
      <w:pPr>
        <w:widowControl/>
        <w:shd w:val="clear" w:color="auto" w:fill="FFFFFF"/>
        <w:spacing w:before="100" w:beforeAutospacing="1" w:after="100" w:afterAutospacing="1"/>
        <w:jc w:val="left"/>
        <w:rPr>
          <w:rFonts w:ascii="HGS明朝E" w:eastAsia="HGS明朝E" w:hAnsi="HGS明朝E" w:cs="Arial"/>
          <w:color w:val="222222"/>
          <w:kern w:val="0"/>
          <w:sz w:val="24"/>
          <w:szCs w:val="24"/>
        </w:rPr>
      </w:pPr>
      <w:r w:rsidRPr="00A52E73">
        <w:rPr>
          <w:rFonts w:ascii="HGS明朝E" w:eastAsia="HGS明朝E" w:hAnsi="HGS明朝E" w:cs="Arial"/>
          <w:color w:val="222222"/>
          <w:kern w:val="0"/>
          <w:sz w:val="24"/>
          <w:szCs w:val="24"/>
        </w:rPr>
        <w:t>なお、地上権設定契約に基づく原状回復に関する委任の件につきましては、令和２年１２月１８日付け回答のとおり、御契約いただいた地上権設定契約に基づき、個々の地権者の方との協議において、個別に対応させていただきます。</w:t>
      </w:r>
      <w:r>
        <w:rPr>
          <w:rFonts w:ascii="HGS明朝E" w:eastAsia="HGS明朝E" w:hAnsi="HGS明朝E" w:cs="Arial"/>
          <w:color w:val="222222"/>
          <w:kern w:val="0"/>
          <w:sz w:val="24"/>
          <w:szCs w:val="24"/>
        </w:rPr>
        <w:t xml:space="preserve">　</w:t>
      </w:r>
    </w:p>
    <w:p w:rsidR="009F6D37" w:rsidRPr="00A52E73" w:rsidRDefault="009F6D37" w:rsidP="009F6D37">
      <w:pPr>
        <w:widowControl/>
        <w:shd w:val="clear" w:color="auto" w:fill="FFFFFF"/>
        <w:jc w:val="left"/>
        <w:rPr>
          <w:rFonts w:ascii="HGS明朝E" w:eastAsia="HGS明朝E" w:hAnsi="HGS明朝E" w:cs="Arial"/>
          <w:color w:val="222222"/>
          <w:kern w:val="0"/>
          <w:sz w:val="24"/>
          <w:szCs w:val="24"/>
        </w:rPr>
      </w:pPr>
    </w:p>
    <w:p w:rsidR="009F6D37" w:rsidRPr="00A52E73" w:rsidRDefault="00A770EA" w:rsidP="009F6D37">
      <w:pPr>
        <w:widowControl/>
        <w:shd w:val="clear" w:color="auto" w:fill="FFFFFF"/>
        <w:jc w:val="left"/>
        <w:rPr>
          <w:rFonts w:ascii="HGS明朝E" w:eastAsia="HGS明朝E" w:hAnsi="HGS明朝E" w:cs="Arial"/>
          <w:color w:val="222222"/>
          <w:kern w:val="0"/>
          <w:sz w:val="24"/>
          <w:szCs w:val="24"/>
        </w:rPr>
      </w:pPr>
      <w:r w:rsidRPr="00445010">
        <w:rPr>
          <w:rFonts w:ascii="HGS明朝E" w:eastAsia="HGS明朝E" w:hAnsi="HGS明朝E" w:cs="Arial"/>
          <w:color w:val="222222"/>
          <w:kern w:val="0"/>
          <w:sz w:val="24"/>
          <w:szCs w:val="24"/>
        </w:rPr>
        <w:t>「</w:t>
      </w:r>
      <w:r w:rsidR="009F6D37" w:rsidRPr="00445010">
        <w:rPr>
          <w:rFonts w:ascii="HGS明朝E" w:eastAsia="HGS明朝E" w:hAnsi="HGS明朝E" w:cs="Arial"/>
          <w:color w:val="222222"/>
          <w:kern w:val="0"/>
          <w:sz w:val="24"/>
          <w:szCs w:val="24"/>
        </w:rPr>
        <w:t>2021年３月１０日環境省回答メール</w:t>
      </w:r>
      <w:r w:rsidRPr="00445010">
        <w:rPr>
          <w:rFonts w:ascii="HGS明朝E" w:eastAsia="HGS明朝E" w:hAnsi="HGS明朝E" w:cs="Arial"/>
          <w:color w:val="222222"/>
          <w:kern w:val="0"/>
          <w:sz w:val="24"/>
          <w:szCs w:val="24"/>
        </w:rPr>
        <w:t>」</w:t>
      </w:r>
      <w:r w:rsidRPr="00445010">
        <w:rPr>
          <w:rFonts w:ascii="HGS明朝E" w:eastAsia="HGS明朝E" w:hAnsi="HGS明朝E" w:cs="Arial"/>
          <w:color w:val="222222"/>
          <w:kern w:val="0"/>
          <w:sz w:val="20"/>
          <w:szCs w:val="20"/>
        </w:rPr>
        <w:t>（送信者受信者挨拶等省略）</w:t>
      </w:r>
      <w:r w:rsidRPr="00445010">
        <w:rPr>
          <w:rFonts w:ascii="HGS明朝E" w:eastAsia="HGS明朝E" w:hAnsi="HGS明朝E" w:cs="Arial"/>
          <w:color w:val="222222"/>
          <w:kern w:val="0"/>
          <w:sz w:val="22"/>
        </w:rPr>
        <w:t xml:space="preserve">　</w:t>
      </w:r>
    </w:p>
    <w:p w:rsidR="00445010" w:rsidRDefault="00445010" w:rsidP="009F6D37">
      <w:pPr>
        <w:widowControl/>
        <w:jc w:val="left"/>
        <w:rPr>
          <w:rFonts w:ascii="HGS明朝E" w:eastAsia="HGS明朝E" w:hAnsi="HGS明朝E" w:cs="ＭＳ Ｐゴシック"/>
          <w:kern w:val="0"/>
          <w:sz w:val="24"/>
          <w:szCs w:val="24"/>
          <w:shd w:val="clear" w:color="auto" w:fill="FFFFFF"/>
        </w:rPr>
      </w:pPr>
    </w:p>
    <w:p w:rsidR="009F6D37" w:rsidRPr="00A52E73" w:rsidRDefault="009F6D37" w:rsidP="009F6D37">
      <w:pPr>
        <w:widowControl/>
        <w:jc w:val="left"/>
        <w:rPr>
          <w:rFonts w:ascii="HGS明朝E" w:eastAsia="HGS明朝E" w:hAnsi="HGS明朝E" w:cs="ＭＳ Ｐゴシック"/>
          <w:kern w:val="0"/>
          <w:sz w:val="24"/>
          <w:szCs w:val="24"/>
          <w:shd w:val="clear" w:color="auto" w:fill="FFFFFF"/>
        </w:rPr>
      </w:pPr>
      <w:r w:rsidRPr="00A52E73">
        <w:rPr>
          <w:rFonts w:ascii="HGS明朝E" w:eastAsia="HGS明朝E" w:hAnsi="HGS明朝E" w:cs="ＭＳ Ｐゴシック"/>
          <w:kern w:val="0"/>
          <w:sz w:val="24"/>
          <w:szCs w:val="24"/>
          <w:shd w:val="clear" w:color="auto" w:fill="FFFFFF"/>
        </w:rPr>
        <w:t>中間貯蔵施設事業の用地取得に係る貴会との協議につきましては、地権者の方を対象に行わせていただく旨、環境省としての方針をお示ししているものであり、何ら法令に違反するものではないと考えます。</w:t>
      </w:r>
    </w:p>
    <w:p w:rsidR="009F6D37" w:rsidRPr="00A52E73" w:rsidRDefault="009F6D37" w:rsidP="009F6D37">
      <w:pPr>
        <w:widowControl/>
        <w:spacing w:before="100" w:beforeAutospacing="1" w:after="100" w:afterAutospacing="1"/>
        <w:jc w:val="left"/>
        <w:rPr>
          <w:rFonts w:ascii="HGS明朝E" w:eastAsia="HGS明朝E" w:hAnsi="HGS明朝E" w:cs="Arial"/>
          <w:color w:val="222222"/>
          <w:kern w:val="0"/>
          <w:sz w:val="24"/>
          <w:szCs w:val="24"/>
        </w:rPr>
      </w:pPr>
      <w:r w:rsidRPr="00A52E73">
        <w:rPr>
          <w:rFonts w:ascii="HGS明朝E" w:eastAsia="HGS明朝E" w:hAnsi="HGS明朝E" w:cs="Arial"/>
          <w:color w:val="222222"/>
          <w:kern w:val="0"/>
          <w:sz w:val="24"/>
          <w:szCs w:val="24"/>
        </w:rPr>
        <w:t>また、貴会との協議への出席者につきましては、地権者の方を対象とさせていただきますので、地権者以外の代理人の方につきましてはご遠慮願います。</w:t>
      </w:r>
    </w:p>
    <w:p w:rsidR="00A770EA" w:rsidRDefault="009F6D37" w:rsidP="009F6D37">
      <w:pPr>
        <w:widowControl/>
        <w:shd w:val="clear" w:color="auto" w:fill="FFFFFF"/>
        <w:spacing w:before="100" w:beforeAutospacing="1" w:after="100" w:afterAutospacing="1"/>
        <w:jc w:val="left"/>
        <w:rPr>
          <w:rFonts w:ascii="HGS明朝E" w:eastAsia="HGS明朝E" w:hAnsi="HGS明朝E" w:cs="Arial"/>
          <w:color w:val="222222"/>
          <w:kern w:val="0"/>
          <w:sz w:val="24"/>
          <w:szCs w:val="24"/>
        </w:rPr>
      </w:pPr>
      <w:r w:rsidRPr="00A52E73">
        <w:rPr>
          <w:rFonts w:ascii="HGS明朝E" w:eastAsia="HGS明朝E" w:hAnsi="HGS明朝E" w:cs="Arial"/>
          <w:color w:val="222222"/>
          <w:kern w:val="0"/>
          <w:sz w:val="24"/>
          <w:szCs w:val="24"/>
        </w:rPr>
        <w:t>なお、地上権設定契約に基づく原状回復に関し、地権者の方から</w:t>
      </w:r>
      <w:r>
        <w:rPr>
          <w:rFonts w:ascii="HGS明朝E" w:eastAsia="HGS明朝E" w:hAnsi="HGS明朝E" w:cs="Arial"/>
          <w:color w:val="222222"/>
          <w:kern w:val="0"/>
          <w:sz w:val="24"/>
          <w:szCs w:val="24"/>
        </w:rPr>
        <w:t>委任を受けた代理人の方につきましては、貴会との協議の場ではなく</w:t>
      </w:r>
      <w:r w:rsidRPr="00A52E73">
        <w:rPr>
          <w:rFonts w:ascii="HGS明朝E" w:eastAsia="HGS明朝E" w:hAnsi="HGS明朝E" w:cs="Arial"/>
          <w:color w:val="222222"/>
          <w:kern w:val="0"/>
          <w:sz w:val="24"/>
          <w:szCs w:val="24"/>
        </w:rPr>
        <w:t>個別協議にて対応させていただきます。</w:t>
      </w:r>
      <w:r w:rsidR="00445010">
        <w:rPr>
          <w:rFonts w:ascii="HGS明朝E" w:eastAsia="HGS明朝E" w:hAnsi="HGS明朝E" w:cs="Arial"/>
          <w:color w:val="222222"/>
          <w:kern w:val="0"/>
          <w:sz w:val="24"/>
          <w:szCs w:val="24"/>
        </w:rPr>
        <w:t>以上</w:t>
      </w:r>
    </w:p>
    <w:sectPr w:rsidR="00A770EA" w:rsidSect="00112F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67" w:rsidRDefault="001E7767" w:rsidP="00672249">
      <w:r>
        <w:separator/>
      </w:r>
    </w:p>
  </w:endnote>
  <w:endnote w:type="continuationSeparator" w:id="0">
    <w:p w:rsidR="001E7767" w:rsidRDefault="001E7767" w:rsidP="0067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67" w:rsidRDefault="001E7767" w:rsidP="00672249">
      <w:r>
        <w:separator/>
      </w:r>
    </w:p>
  </w:footnote>
  <w:footnote w:type="continuationSeparator" w:id="0">
    <w:p w:rsidR="001E7767" w:rsidRDefault="001E7767" w:rsidP="00672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47"/>
    <w:rsid w:val="00010152"/>
    <w:rsid w:val="000255D3"/>
    <w:rsid w:val="0010160A"/>
    <w:rsid w:val="00112FC2"/>
    <w:rsid w:val="001E7767"/>
    <w:rsid w:val="003A4B33"/>
    <w:rsid w:val="00445010"/>
    <w:rsid w:val="004D14BC"/>
    <w:rsid w:val="00607717"/>
    <w:rsid w:val="00631185"/>
    <w:rsid w:val="00672249"/>
    <w:rsid w:val="007252FA"/>
    <w:rsid w:val="00973E26"/>
    <w:rsid w:val="009A3A47"/>
    <w:rsid w:val="009A6020"/>
    <w:rsid w:val="009F6D37"/>
    <w:rsid w:val="00A770EA"/>
    <w:rsid w:val="00AC3BB9"/>
    <w:rsid w:val="00C22D14"/>
    <w:rsid w:val="00D63137"/>
    <w:rsid w:val="00DB6578"/>
    <w:rsid w:val="00EC6443"/>
    <w:rsid w:val="00F07881"/>
    <w:rsid w:val="00F4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6458B0-4015-4430-87DC-B6D5A5E7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249"/>
    <w:pPr>
      <w:tabs>
        <w:tab w:val="center" w:pos="4252"/>
        <w:tab w:val="right" w:pos="8504"/>
      </w:tabs>
      <w:snapToGrid w:val="0"/>
    </w:pPr>
  </w:style>
  <w:style w:type="character" w:customStyle="1" w:styleId="a4">
    <w:name w:val="ヘッダー (文字)"/>
    <w:basedOn w:val="a0"/>
    <w:link w:val="a3"/>
    <w:uiPriority w:val="99"/>
    <w:rsid w:val="00672249"/>
  </w:style>
  <w:style w:type="paragraph" w:styleId="a5">
    <w:name w:val="footer"/>
    <w:basedOn w:val="a"/>
    <w:link w:val="a6"/>
    <w:uiPriority w:val="99"/>
    <w:unhideWhenUsed/>
    <w:rsid w:val="00672249"/>
    <w:pPr>
      <w:tabs>
        <w:tab w:val="center" w:pos="4252"/>
        <w:tab w:val="right" w:pos="8504"/>
      </w:tabs>
      <w:snapToGrid w:val="0"/>
    </w:pPr>
  </w:style>
  <w:style w:type="character" w:customStyle="1" w:styleId="a6">
    <w:name w:val="フッター (文字)"/>
    <w:basedOn w:val="a0"/>
    <w:link w:val="a5"/>
    <w:uiPriority w:val="99"/>
    <w:rsid w:val="00672249"/>
  </w:style>
  <w:style w:type="paragraph" w:styleId="a7">
    <w:name w:val="Note Heading"/>
    <w:basedOn w:val="a"/>
    <w:next w:val="a"/>
    <w:link w:val="a8"/>
    <w:uiPriority w:val="99"/>
    <w:unhideWhenUsed/>
    <w:rsid w:val="00C22D14"/>
    <w:pPr>
      <w:jc w:val="center"/>
    </w:pPr>
    <w:rPr>
      <w:rFonts w:ascii="HGP明朝E" w:eastAsia="HGP明朝E" w:hAnsi="HGP明朝E" w:cs="Arial"/>
      <w:color w:val="222222"/>
      <w:kern w:val="0"/>
      <w:sz w:val="24"/>
      <w:szCs w:val="24"/>
    </w:rPr>
  </w:style>
  <w:style w:type="character" w:customStyle="1" w:styleId="a8">
    <w:name w:val="記 (文字)"/>
    <w:basedOn w:val="a0"/>
    <w:link w:val="a7"/>
    <w:uiPriority w:val="99"/>
    <w:rsid w:val="00C22D14"/>
    <w:rPr>
      <w:rFonts w:ascii="HGP明朝E" w:eastAsia="HGP明朝E" w:hAnsi="HGP明朝E" w:cs="Arial"/>
      <w:color w:val="222222"/>
      <w:kern w:val="0"/>
      <w:sz w:val="24"/>
      <w:szCs w:val="24"/>
    </w:rPr>
  </w:style>
  <w:style w:type="paragraph" w:styleId="a9">
    <w:name w:val="Closing"/>
    <w:basedOn w:val="a"/>
    <w:link w:val="aa"/>
    <w:uiPriority w:val="99"/>
    <w:unhideWhenUsed/>
    <w:rsid w:val="00C22D14"/>
    <w:pPr>
      <w:jc w:val="right"/>
    </w:pPr>
    <w:rPr>
      <w:rFonts w:ascii="HGP明朝E" w:eastAsia="HGP明朝E" w:hAnsi="HGP明朝E" w:cs="Arial"/>
      <w:color w:val="222222"/>
      <w:kern w:val="0"/>
      <w:sz w:val="24"/>
      <w:szCs w:val="24"/>
    </w:rPr>
  </w:style>
  <w:style w:type="character" w:customStyle="1" w:styleId="aa">
    <w:name w:val="結語 (文字)"/>
    <w:basedOn w:val="a0"/>
    <w:link w:val="a9"/>
    <w:uiPriority w:val="99"/>
    <w:rsid w:val="00C22D14"/>
    <w:rPr>
      <w:rFonts w:ascii="HGP明朝E" w:eastAsia="HGP明朝E" w:hAnsi="HGP明朝E" w:cs="Arial"/>
      <w:color w:val="22222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2817">
      <w:bodyDiv w:val="1"/>
      <w:marLeft w:val="0"/>
      <w:marRight w:val="0"/>
      <w:marTop w:val="0"/>
      <w:marBottom w:val="0"/>
      <w:divBdr>
        <w:top w:val="none" w:sz="0" w:space="0" w:color="auto"/>
        <w:left w:val="none" w:sz="0" w:space="0" w:color="auto"/>
        <w:bottom w:val="none" w:sz="0" w:space="0" w:color="auto"/>
        <w:right w:val="none" w:sz="0" w:space="0" w:color="auto"/>
      </w:divBdr>
      <w:divsChild>
        <w:div w:id="1889221886">
          <w:marLeft w:val="0"/>
          <w:marRight w:val="0"/>
          <w:marTop w:val="0"/>
          <w:marBottom w:val="0"/>
          <w:divBdr>
            <w:top w:val="none" w:sz="0" w:space="0" w:color="auto"/>
            <w:left w:val="none" w:sz="0" w:space="0" w:color="auto"/>
            <w:bottom w:val="none" w:sz="0" w:space="0" w:color="auto"/>
            <w:right w:val="none" w:sz="0" w:space="0" w:color="auto"/>
          </w:divBdr>
        </w:div>
        <w:div w:id="2105568328">
          <w:marLeft w:val="0"/>
          <w:marRight w:val="0"/>
          <w:marTop w:val="0"/>
          <w:marBottom w:val="0"/>
          <w:divBdr>
            <w:top w:val="none" w:sz="0" w:space="0" w:color="auto"/>
            <w:left w:val="none" w:sz="0" w:space="0" w:color="auto"/>
            <w:bottom w:val="none" w:sz="0" w:space="0" w:color="auto"/>
            <w:right w:val="none" w:sz="0" w:space="0" w:color="auto"/>
          </w:divBdr>
        </w:div>
        <w:div w:id="696732069">
          <w:marLeft w:val="0"/>
          <w:marRight w:val="0"/>
          <w:marTop w:val="0"/>
          <w:marBottom w:val="0"/>
          <w:divBdr>
            <w:top w:val="none" w:sz="0" w:space="0" w:color="auto"/>
            <w:left w:val="none" w:sz="0" w:space="0" w:color="auto"/>
            <w:bottom w:val="none" w:sz="0" w:space="0" w:color="auto"/>
            <w:right w:val="none" w:sz="0" w:space="0" w:color="auto"/>
          </w:divBdr>
        </w:div>
        <w:div w:id="1566719721">
          <w:marLeft w:val="0"/>
          <w:marRight w:val="0"/>
          <w:marTop w:val="0"/>
          <w:marBottom w:val="0"/>
          <w:divBdr>
            <w:top w:val="none" w:sz="0" w:space="0" w:color="auto"/>
            <w:left w:val="none" w:sz="0" w:space="0" w:color="auto"/>
            <w:bottom w:val="none" w:sz="0" w:space="0" w:color="auto"/>
            <w:right w:val="none" w:sz="0" w:space="0" w:color="auto"/>
          </w:divBdr>
        </w:div>
        <w:div w:id="278414416">
          <w:marLeft w:val="0"/>
          <w:marRight w:val="0"/>
          <w:marTop w:val="0"/>
          <w:marBottom w:val="0"/>
          <w:divBdr>
            <w:top w:val="none" w:sz="0" w:space="0" w:color="auto"/>
            <w:left w:val="none" w:sz="0" w:space="0" w:color="auto"/>
            <w:bottom w:val="none" w:sz="0" w:space="0" w:color="auto"/>
            <w:right w:val="none" w:sz="0" w:space="0" w:color="auto"/>
          </w:divBdr>
        </w:div>
        <w:div w:id="1134060640">
          <w:marLeft w:val="0"/>
          <w:marRight w:val="0"/>
          <w:marTop w:val="0"/>
          <w:marBottom w:val="0"/>
          <w:divBdr>
            <w:top w:val="none" w:sz="0" w:space="0" w:color="auto"/>
            <w:left w:val="none" w:sz="0" w:space="0" w:color="auto"/>
            <w:bottom w:val="none" w:sz="0" w:space="0" w:color="auto"/>
            <w:right w:val="none" w:sz="0" w:space="0" w:color="auto"/>
          </w:divBdr>
        </w:div>
        <w:div w:id="1499496391">
          <w:marLeft w:val="0"/>
          <w:marRight w:val="0"/>
          <w:marTop w:val="0"/>
          <w:marBottom w:val="0"/>
          <w:divBdr>
            <w:top w:val="none" w:sz="0" w:space="0" w:color="auto"/>
            <w:left w:val="none" w:sz="0" w:space="0" w:color="auto"/>
            <w:bottom w:val="none" w:sz="0" w:space="0" w:color="auto"/>
            <w:right w:val="none" w:sz="0" w:space="0" w:color="auto"/>
          </w:divBdr>
        </w:div>
        <w:div w:id="915672507">
          <w:marLeft w:val="0"/>
          <w:marRight w:val="0"/>
          <w:marTop w:val="0"/>
          <w:marBottom w:val="0"/>
          <w:divBdr>
            <w:top w:val="none" w:sz="0" w:space="0" w:color="auto"/>
            <w:left w:val="none" w:sz="0" w:space="0" w:color="auto"/>
            <w:bottom w:val="none" w:sz="0" w:space="0" w:color="auto"/>
            <w:right w:val="none" w:sz="0" w:space="0" w:color="auto"/>
          </w:divBdr>
        </w:div>
        <w:div w:id="1152865933">
          <w:marLeft w:val="0"/>
          <w:marRight w:val="0"/>
          <w:marTop w:val="0"/>
          <w:marBottom w:val="0"/>
          <w:divBdr>
            <w:top w:val="none" w:sz="0" w:space="0" w:color="auto"/>
            <w:left w:val="none" w:sz="0" w:space="0" w:color="auto"/>
            <w:bottom w:val="none" w:sz="0" w:space="0" w:color="auto"/>
            <w:right w:val="none" w:sz="0" w:space="0" w:color="auto"/>
          </w:divBdr>
        </w:div>
        <w:div w:id="268657885">
          <w:marLeft w:val="0"/>
          <w:marRight w:val="0"/>
          <w:marTop w:val="0"/>
          <w:marBottom w:val="0"/>
          <w:divBdr>
            <w:top w:val="none" w:sz="0" w:space="0" w:color="auto"/>
            <w:left w:val="none" w:sz="0" w:space="0" w:color="auto"/>
            <w:bottom w:val="none" w:sz="0" w:space="0" w:color="auto"/>
            <w:right w:val="none" w:sz="0" w:space="0" w:color="auto"/>
          </w:divBdr>
        </w:div>
        <w:div w:id="237591356">
          <w:marLeft w:val="0"/>
          <w:marRight w:val="0"/>
          <w:marTop w:val="0"/>
          <w:marBottom w:val="0"/>
          <w:divBdr>
            <w:top w:val="none" w:sz="0" w:space="0" w:color="auto"/>
            <w:left w:val="none" w:sz="0" w:space="0" w:color="auto"/>
            <w:bottom w:val="none" w:sz="0" w:space="0" w:color="auto"/>
            <w:right w:val="none" w:sz="0" w:space="0" w:color="auto"/>
          </w:divBdr>
        </w:div>
        <w:div w:id="549418163">
          <w:marLeft w:val="0"/>
          <w:marRight w:val="0"/>
          <w:marTop w:val="0"/>
          <w:marBottom w:val="0"/>
          <w:divBdr>
            <w:top w:val="none" w:sz="0" w:space="0" w:color="auto"/>
            <w:left w:val="none" w:sz="0" w:space="0" w:color="auto"/>
            <w:bottom w:val="none" w:sz="0" w:space="0" w:color="auto"/>
            <w:right w:val="none" w:sz="0" w:space="0" w:color="auto"/>
          </w:divBdr>
        </w:div>
        <w:div w:id="731736879">
          <w:marLeft w:val="0"/>
          <w:marRight w:val="0"/>
          <w:marTop w:val="0"/>
          <w:marBottom w:val="0"/>
          <w:divBdr>
            <w:top w:val="none" w:sz="0" w:space="0" w:color="auto"/>
            <w:left w:val="none" w:sz="0" w:space="0" w:color="auto"/>
            <w:bottom w:val="none" w:sz="0" w:space="0" w:color="auto"/>
            <w:right w:val="none" w:sz="0" w:space="0" w:color="auto"/>
          </w:divBdr>
        </w:div>
        <w:div w:id="94403288">
          <w:marLeft w:val="0"/>
          <w:marRight w:val="0"/>
          <w:marTop w:val="0"/>
          <w:marBottom w:val="0"/>
          <w:divBdr>
            <w:top w:val="none" w:sz="0" w:space="0" w:color="auto"/>
            <w:left w:val="none" w:sz="0" w:space="0" w:color="auto"/>
            <w:bottom w:val="none" w:sz="0" w:space="0" w:color="auto"/>
            <w:right w:val="none" w:sz="0" w:space="0" w:color="auto"/>
          </w:divBdr>
        </w:div>
        <w:div w:id="1512258133">
          <w:marLeft w:val="0"/>
          <w:marRight w:val="0"/>
          <w:marTop w:val="0"/>
          <w:marBottom w:val="0"/>
          <w:divBdr>
            <w:top w:val="none" w:sz="0" w:space="0" w:color="auto"/>
            <w:left w:val="none" w:sz="0" w:space="0" w:color="auto"/>
            <w:bottom w:val="none" w:sz="0" w:space="0" w:color="auto"/>
            <w:right w:val="none" w:sz="0" w:space="0" w:color="auto"/>
          </w:divBdr>
        </w:div>
        <w:div w:id="1757165732">
          <w:marLeft w:val="0"/>
          <w:marRight w:val="0"/>
          <w:marTop w:val="0"/>
          <w:marBottom w:val="0"/>
          <w:divBdr>
            <w:top w:val="none" w:sz="0" w:space="0" w:color="auto"/>
            <w:left w:val="none" w:sz="0" w:space="0" w:color="auto"/>
            <w:bottom w:val="none" w:sz="0" w:space="0" w:color="auto"/>
            <w:right w:val="none" w:sz="0" w:space="0" w:color="auto"/>
          </w:divBdr>
        </w:div>
        <w:div w:id="1959144199">
          <w:marLeft w:val="0"/>
          <w:marRight w:val="0"/>
          <w:marTop w:val="0"/>
          <w:marBottom w:val="0"/>
          <w:divBdr>
            <w:top w:val="none" w:sz="0" w:space="0" w:color="auto"/>
            <w:left w:val="none" w:sz="0" w:space="0" w:color="auto"/>
            <w:bottom w:val="none" w:sz="0" w:space="0" w:color="auto"/>
            <w:right w:val="none" w:sz="0" w:space="0" w:color="auto"/>
          </w:divBdr>
        </w:div>
        <w:div w:id="946817134">
          <w:marLeft w:val="0"/>
          <w:marRight w:val="0"/>
          <w:marTop w:val="0"/>
          <w:marBottom w:val="0"/>
          <w:divBdr>
            <w:top w:val="none" w:sz="0" w:space="0" w:color="auto"/>
            <w:left w:val="none" w:sz="0" w:space="0" w:color="auto"/>
            <w:bottom w:val="none" w:sz="0" w:space="0" w:color="auto"/>
            <w:right w:val="none" w:sz="0" w:space="0" w:color="auto"/>
          </w:divBdr>
        </w:div>
        <w:div w:id="1088581288">
          <w:marLeft w:val="0"/>
          <w:marRight w:val="0"/>
          <w:marTop w:val="0"/>
          <w:marBottom w:val="0"/>
          <w:divBdr>
            <w:top w:val="none" w:sz="0" w:space="0" w:color="auto"/>
            <w:left w:val="none" w:sz="0" w:space="0" w:color="auto"/>
            <w:bottom w:val="none" w:sz="0" w:space="0" w:color="auto"/>
            <w:right w:val="none" w:sz="0" w:space="0" w:color="auto"/>
          </w:divBdr>
        </w:div>
        <w:div w:id="1172792315">
          <w:marLeft w:val="0"/>
          <w:marRight w:val="0"/>
          <w:marTop w:val="0"/>
          <w:marBottom w:val="0"/>
          <w:divBdr>
            <w:top w:val="none" w:sz="0" w:space="0" w:color="auto"/>
            <w:left w:val="none" w:sz="0" w:space="0" w:color="auto"/>
            <w:bottom w:val="none" w:sz="0" w:space="0" w:color="auto"/>
            <w:right w:val="none" w:sz="0" w:space="0" w:color="auto"/>
          </w:divBdr>
        </w:div>
        <w:div w:id="1114329494">
          <w:marLeft w:val="0"/>
          <w:marRight w:val="0"/>
          <w:marTop w:val="0"/>
          <w:marBottom w:val="0"/>
          <w:divBdr>
            <w:top w:val="none" w:sz="0" w:space="0" w:color="auto"/>
            <w:left w:val="none" w:sz="0" w:space="0" w:color="auto"/>
            <w:bottom w:val="none" w:sz="0" w:space="0" w:color="auto"/>
            <w:right w:val="none" w:sz="0" w:space="0" w:color="auto"/>
          </w:divBdr>
        </w:div>
        <w:div w:id="396898914">
          <w:marLeft w:val="0"/>
          <w:marRight w:val="0"/>
          <w:marTop w:val="0"/>
          <w:marBottom w:val="0"/>
          <w:divBdr>
            <w:top w:val="none" w:sz="0" w:space="0" w:color="auto"/>
            <w:left w:val="none" w:sz="0" w:space="0" w:color="auto"/>
            <w:bottom w:val="none" w:sz="0" w:space="0" w:color="auto"/>
            <w:right w:val="none" w:sz="0" w:space="0" w:color="auto"/>
          </w:divBdr>
        </w:div>
        <w:div w:id="2146703062">
          <w:marLeft w:val="0"/>
          <w:marRight w:val="0"/>
          <w:marTop w:val="0"/>
          <w:marBottom w:val="0"/>
          <w:divBdr>
            <w:top w:val="none" w:sz="0" w:space="0" w:color="auto"/>
            <w:left w:val="none" w:sz="0" w:space="0" w:color="auto"/>
            <w:bottom w:val="none" w:sz="0" w:space="0" w:color="auto"/>
            <w:right w:val="none" w:sz="0" w:space="0" w:color="auto"/>
          </w:divBdr>
        </w:div>
        <w:div w:id="195124081">
          <w:marLeft w:val="0"/>
          <w:marRight w:val="0"/>
          <w:marTop w:val="0"/>
          <w:marBottom w:val="0"/>
          <w:divBdr>
            <w:top w:val="none" w:sz="0" w:space="0" w:color="auto"/>
            <w:left w:val="none" w:sz="0" w:space="0" w:color="auto"/>
            <w:bottom w:val="none" w:sz="0" w:space="0" w:color="auto"/>
            <w:right w:val="none" w:sz="0" w:space="0" w:color="auto"/>
          </w:divBdr>
        </w:div>
        <w:div w:id="339478757">
          <w:marLeft w:val="0"/>
          <w:marRight w:val="0"/>
          <w:marTop w:val="0"/>
          <w:marBottom w:val="0"/>
          <w:divBdr>
            <w:top w:val="none" w:sz="0" w:space="0" w:color="auto"/>
            <w:left w:val="none" w:sz="0" w:space="0" w:color="auto"/>
            <w:bottom w:val="none" w:sz="0" w:space="0" w:color="auto"/>
            <w:right w:val="none" w:sz="0" w:space="0" w:color="auto"/>
          </w:divBdr>
        </w:div>
        <w:div w:id="1234002849">
          <w:marLeft w:val="0"/>
          <w:marRight w:val="0"/>
          <w:marTop w:val="0"/>
          <w:marBottom w:val="0"/>
          <w:divBdr>
            <w:top w:val="none" w:sz="0" w:space="0" w:color="auto"/>
            <w:left w:val="none" w:sz="0" w:space="0" w:color="auto"/>
            <w:bottom w:val="none" w:sz="0" w:space="0" w:color="auto"/>
            <w:right w:val="none" w:sz="0" w:space="0" w:color="auto"/>
          </w:divBdr>
        </w:div>
        <w:div w:id="1083643850">
          <w:marLeft w:val="0"/>
          <w:marRight w:val="0"/>
          <w:marTop w:val="0"/>
          <w:marBottom w:val="0"/>
          <w:divBdr>
            <w:top w:val="none" w:sz="0" w:space="0" w:color="auto"/>
            <w:left w:val="none" w:sz="0" w:space="0" w:color="auto"/>
            <w:bottom w:val="none" w:sz="0" w:space="0" w:color="auto"/>
            <w:right w:val="none" w:sz="0" w:space="0" w:color="auto"/>
          </w:divBdr>
        </w:div>
        <w:div w:id="967010795">
          <w:marLeft w:val="0"/>
          <w:marRight w:val="0"/>
          <w:marTop w:val="0"/>
          <w:marBottom w:val="0"/>
          <w:divBdr>
            <w:top w:val="none" w:sz="0" w:space="0" w:color="auto"/>
            <w:left w:val="none" w:sz="0" w:space="0" w:color="auto"/>
            <w:bottom w:val="none" w:sz="0" w:space="0" w:color="auto"/>
            <w:right w:val="none" w:sz="0" w:space="0" w:color="auto"/>
          </w:divBdr>
        </w:div>
        <w:div w:id="56709685">
          <w:marLeft w:val="0"/>
          <w:marRight w:val="0"/>
          <w:marTop w:val="0"/>
          <w:marBottom w:val="0"/>
          <w:divBdr>
            <w:top w:val="none" w:sz="0" w:space="0" w:color="auto"/>
            <w:left w:val="none" w:sz="0" w:space="0" w:color="auto"/>
            <w:bottom w:val="none" w:sz="0" w:space="0" w:color="auto"/>
            <w:right w:val="none" w:sz="0" w:space="0" w:color="auto"/>
          </w:divBdr>
        </w:div>
        <w:div w:id="1325737688">
          <w:marLeft w:val="0"/>
          <w:marRight w:val="0"/>
          <w:marTop w:val="0"/>
          <w:marBottom w:val="0"/>
          <w:divBdr>
            <w:top w:val="none" w:sz="0" w:space="0" w:color="auto"/>
            <w:left w:val="none" w:sz="0" w:space="0" w:color="auto"/>
            <w:bottom w:val="none" w:sz="0" w:space="0" w:color="auto"/>
            <w:right w:val="none" w:sz="0" w:space="0" w:color="auto"/>
          </w:divBdr>
        </w:div>
        <w:div w:id="1019967355">
          <w:marLeft w:val="0"/>
          <w:marRight w:val="0"/>
          <w:marTop w:val="0"/>
          <w:marBottom w:val="0"/>
          <w:divBdr>
            <w:top w:val="none" w:sz="0" w:space="0" w:color="auto"/>
            <w:left w:val="none" w:sz="0" w:space="0" w:color="auto"/>
            <w:bottom w:val="none" w:sz="0" w:space="0" w:color="auto"/>
            <w:right w:val="none" w:sz="0" w:space="0" w:color="auto"/>
          </w:divBdr>
        </w:div>
        <w:div w:id="1504204196">
          <w:marLeft w:val="0"/>
          <w:marRight w:val="0"/>
          <w:marTop w:val="0"/>
          <w:marBottom w:val="0"/>
          <w:divBdr>
            <w:top w:val="none" w:sz="0" w:space="0" w:color="auto"/>
            <w:left w:val="none" w:sz="0" w:space="0" w:color="auto"/>
            <w:bottom w:val="none" w:sz="0" w:space="0" w:color="auto"/>
            <w:right w:val="none" w:sz="0" w:space="0" w:color="auto"/>
          </w:divBdr>
        </w:div>
        <w:div w:id="51164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9</cp:revision>
  <dcterms:created xsi:type="dcterms:W3CDTF">2020-11-17T21:33:00Z</dcterms:created>
  <dcterms:modified xsi:type="dcterms:W3CDTF">2021-03-25T02:21:00Z</dcterms:modified>
</cp:coreProperties>
</file>