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15" w:rsidRDefault="00947DDF">
      <w:pPr>
        <w:rPr>
          <w:sz w:val="22"/>
        </w:rPr>
      </w:pPr>
      <w:r w:rsidRPr="007238FA">
        <w:rPr>
          <w:sz w:val="22"/>
        </w:rPr>
        <w:t>2022</w:t>
      </w:r>
      <w:r w:rsidRPr="007238FA">
        <w:rPr>
          <w:sz w:val="22"/>
        </w:rPr>
        <w:t>年</w:t>
      </w:r>
      <w:r w:rsidRPr="007238FA">
        <w:rPr>
          <w:sz w:val="22"/>
        </w:rPr>
        <w:t>2</w:t>
      </w:r>
      <w:r w:rsidR="00146CD7">
        <w:rPr>
          <w:sz w:val="22"/>
        </w:rPr>
        <w:t>月</w:t>
      </w:r>
      <w:r w:rsidRPr="007238FA">
        <w:rPr>
          <w:sz w:val="22"/>
        </w:rPr>
        <w:t>10</w:t>
      </w:r>
      <w:r w:rsidRPr="007238FA">
        <w:rPr>
          <w:sz w:val="22"/>
        </w:rPr>
        <w:t>日</w:t>
      </w:r>
      <w:r w:rsidRPr="007238FA">
        <w:rPr>
          <w:sz w:val="22"/>
        </w:rPr>
        <w:t>16:54</w:t>
      </w:r>
      <w:r w:rsidRPr="007238FA">
        <w:rPr>
          <w:sz w:val="22"/>
        </w:rPr>
        <w:t>メール受信</w:t>
      </w:r>
      <w:r w:rsidR="00146CD7">
        <w:rPr>
          <w:sz w:val="22"/>
        </w:rPr>
        <w:t>・昨</w:t>
      </w:r>
      <w:r w:rsidR="0089288C" w:rsidRPr="007238FA">
        <w:rPr>
          <w:sz w:val="22"/>
        </w:rPr>
        <w:t>年</w:t>
      </w:r>
      <w:r w:rsidR="0089288C" w:rsidRPr="007238FA">
        <w:rPr>
          <w:sz w:val="22"/>
        </w:rPr>
        <w:t>11</w:t>
      </w:r>
      <w:r w:rsidR="0089288C" w:rsidRPr="007238FA">
        <w:rPr>
          <w:sz w:val="22"/>
        </w:rPr>
        <w:t>月</w:t>
      </w:r>
      <w:r w:rsidR="0089288C" w:rsidRPr="007238FA">
        <w:rPr>
          <w:sz w:val="22"/>
        </w:rPr>
        <w:t>26</w:t>
      </w:r>
      <w:r w:rsidR="0089288C" w:rsidRPr="007238FA">
        <w:rPr>
          <w:sz w:val="22"/>
        </w:rPr>
        <w:t>日</w:t>
      </w:r>
      <w:r w:rsidRPr="007238FA">
        <w:rPr>
          <w:sz w:val="22"/>
        </w:rPr>
        <w:t>第</w:t>
      </w:r>
      <w:r w:rsidRPr="007238FA">
        <w:rPr>
          <w:sz w:val="22"/>
        </w:rPr>
        <w:t>9</w:t>
      </w:r>
      <w:r w:rsidRPr="007238FA">
        <w:rPr>
          <w:sz w:val="22"/>
        </w:rPr>
        <w:t>回説明会環境省回答書</w:t>
      </w:r>
    </w:p>
    <w:p w:rsidR="00736A63" w:rsidRDefault="00092015" w:rsidP="00092015">
      <w:pPr>
        <w:rPr>
          <w:rFonts w:hint="eastAsia"/>
          <w:sz w:val="22"/>
        </w:rPr>
      </w:pPr>
      <w:r>
        <w:rPr>
          <w:sz w:val="22"/>
          <w:u w:val="single"/>
        </w:rPr>
        <w:t>以下</w:t>
      </w:r>
      <w:r w:rsidR="007238FA" w:rsidRPr="007238FA">
        <w:rPr>
          <w:sz w:val="22"/>
          <w:u w:val="single"/>
        </w:rPr>
        <w:t>（</w:t>
      </w:r>
      <w:r w:rsidR="007238FA" w:rsidRPr="007238FA">
        <w:rPr>
          <w:rFonts w:hint="eastAsia"/>
          <w:sz w:val="22"/>
          <w:u w:val="single"/>
        </w:rPr>
        <w:t xml:space="preserve"> </w:t>
      </w:r>
      <w:r w:rsidR="00146CD7">
        <w:rPr>
          <w:sz w:val="22"/>
          <w:u w:val="single"/>
        </w:rPr>
        <w:t>）</w:t>
      </w:r>
      <w:r>
        <w:rPr>
          <w:sz w:val="22"/>
          <w:u w:val="single"/>
        </w:rPr>
        <w:t>書きは</w:t>
      </w:r>
      <w:r w:rsidR="007238FA" w:rsidRPr="007238FA">
        <w:rPr>
          <w:sz w:val="22"/>
          <w:u w:val="single"/>
        </w:rPr>
        <w:t>本会</w:t>
      </w:r>
      <w:r w:rsidR="007238FA">
        <w:rPr>
          <w:sz w:val="22"/>
          <w:u w:val="single"/>
        </w:rPr>
        <w:t>記入</w:t>
      </w:r>
      <w:r>
        <w:rPr>
          <w:sz w:val="22"/>
          <w:u w:val="single"/>
        </w:rPr>
        <w:t xml:space="preserve">　</w:t>
      </w:r>
      <w:r w:rsidRPr="00092015">
        <w:rPr>
          <w:color w:val="002060"/>
          <w:sz w:val="22"/>
        </w:rPr>
        <w:t>藍色文字</w:t>
      </w:r>
      <w:r>
        <w:rPr>
          <w:sz w:val="22"/>
        </w:rPr>
        <w:t>は環境省回答書原文</w:t>
      </w:r>
      <w:r w:rsidR="001E0A17">
        <w:rPr>
          <w:sz w:val="22"/>
        </w:rPr>
        <w:t xml:space="preserve">　</w:t>
      </w:r>
      <w:bookmarkStart w:id="0" w:name="_GoBack"/>
      <w:bookmarkEnd w:id="0"/>
    </w:p>
    <w:p w:rsidR="00947DDF" w:rsidRPr="00092015" w:rsidRDefault="00947DDF" w:rsidP="00947DDF">
      <w:pPr>
        <w:ind w:firstLineChars="3400" w:firstLine="7480"/>
        <w:rPr>
          <w:color w:val="002060"/>
          <w:sz w:val="22"/>
        </w:rPr>
      </w:pPr>
      <w:r w:rsidRPr="00092015">
        <w:rPr>
          <w:color w:val="002060"/>
          <w:sz w:val="22"/>
        </w:rPr>
        <w:t>令和４年２月</w:t>
      </w:r>
      <w:r w:rsidRPr="00092015">
        <w:rPr>
          <w:color w:val="002060"/>
          <w:sz w:val="22"/>
        </w:rPr>
        <w:t xml:space="preserve"> 10 </w:t>
      </w:r>
      <w:r w:rsidRPr="00092015">
        <w:rPr>
          <w:color w:val="002060"/>
          <w:sz w:val="22"/>
        </w:rPr>
        <w:t>日</w:t>
      </w:r>
      <w:r w:rsidRPr="00092015">
        <w:rPr>
          <w:color w:val="002060"/>
          <w:sz w:val="22"/>
        </w:rPr>
        <w:t xml:space="preserve"> </w:t>
      </w:r>
    </w:p>
    <w:p w:rsidR="00947DDF" w:rsidRPr="00092015" w:rsidRDefault="00947DDF" w:rsidP="00947DDF">
      <w:pPr>
        <w:ind w:firstLineChars="100" w:firstLine="220"/>
        <w:rPr>
          <w:color w:val="002060"/>
          <w:sz w:val="22"/>
        </w:rPr>
      </w:pPr>
      <w:r w:rsidRPr="00092015">
        <w:rPr>
          <w:color w:val="002060"/>
          <w:sz w:val="22"/>
        </w:rPr>
        <w:t xml:space="preserve">30 </w:t>
      </w:r>
      <w:r w:rsidRPr="00092015">
        <w:rPr>
          <w:color w:val="002060"/>
          <w:sz w:val="22"/>
        </w:rPr>
        <w:t>年中間貯蔵施設地権者会</w:t>
      </w:r>
      <w:r w:rsidRPr="00092015">
        <w:rPr>
          <w:color w:val="002060"/>
          <w:sz w:val="22"/>
        </w:rPr>
        <w:t xml:space="preserve"> </w:t>
      </w:r>
      <w:r w:rsidRPr="00092015">
        <w:rPr>
          <w:color w:val="002060"/>
          <w:sz w:val="22"/>
        </w:rPr>
        <w:t>様</w:t>
      </w:r>
    </w:p>
    <w:p w:rsidR="00947DDF" w:rsidRDefault="00947DDF" w:rsidP="00736A63">
      <w:pPr>
        <w:rPr>
          <w:sz w:val="22"/>
        </w:rPr>
      </w:pPr>
      <w:r w:rsidRPr="00092015">
        <w:rPr>
          <w:color w:val="002060"/>
          <w:sz w:val="22"/>
        </w:rPr>
        <w:t xml:space="preserve"> </w:t>
      </w:r>
      <w:r w:rsidRPr="00092015">
        <w:rPr>
          <w:color w:val="002060"/>
          <w:sz w:val="22"/>
        </w:rPr>
        <w:t xml:space="preserve">　　　　　　　　　　　　　　　　　　　　　　　　　　　　　　　　　　　　　環境省</w:t>
      </w:r>
      <w:r w:rsidRPr="00947DDF">
        <w:rPr>
          <w:sz w:val="22"/>
        </w:rPr>
        <w:t xml:space="preserve"> </w:t>
      </w:r>
    </w:p>
    <w:p w:rsidR="00947DDF" w:rsidRDefault="00947DDF">
      <w:pPr>
        <w:rPr>
          <w:sz w:val="22"/>
        </w:rPr>
      </w:pPr>
    </w:p>
    <w:p w:rsidR="00947DDF" w:rsidRPr="00092015" w:rsidRDefault="00947DDF">
      <w:pPr>
        <w:rPr>
          <w:color w:val="002060"/>
          <w:sz w:val="22"/>
        </w:rPr>
      </w:pPr>
      <w:r w:rsidRPr="00092015">
        <w:rPr>
          <w:color w:val="002060"/>
          <w:sz w:val="22"/>
        </w:rPr>
        <w:t>2021</w:t>
      </w:r>
      <w:r w:rsidRPr="00092015">
        <w:rPr>
          <w:color w:val="002060"/>
          <w:sz w:val="22"/>
        </w:rPr>
        <w:t>年</w:t>
      </w:r>
      <w:r w:rsidRPr="00092015">
        <w:rPr>
          <w:color w:val="002060"/>
          <w:sz w:val="22"/>
        </w:rPr>
        <w:t>12</w:t>
      </w:r>
      <w:r w:rsidRPr="00092015">
        <w:rPr>
          <w:color w:val="002060"/>
          <w:sz w:val="22"/>
        </w:rPr>
        <w:t>月</w:t>
      </w:r>
      <w:r w:rsidRPr="00092015">
        <w:rPr>
          <w:color w:val="002060"/>
          <w:sz w:val="22"/>
        </w:rPr>
        <w:t>13</w:t>
      </w:r>
      <w:r w:rsidRPr="00092015">
        <w:rPr>
          <w:color w:val="002060"/>
          <w:sz w:val="22"/>
        </w:rPr>
        <w:t>日付け貴会からの意見・要求・質問等に対する回答について</w:t>
      </w:r>
    </w:p>
    <w:p w:rsidR="00947DDF" w:rsidRDefault="00947DDF">
      <w:pPr>
        <w:rPr>
          <w:sz w:val="22"/>
        </w:rPr>
      </w:pPr>
    </w:p>
    <w:p w:rsidR="00947DDF" w:rsidRPr="007238FA" w:rsidRDefault="00947DDF">
      <w:pPr>
        <w:rPr>
          <w:sz w:val="22"/>
          <w:u w:val="single"/>
        </w:rPr>
      </w:pPr>
      <w:r w:rsidRPr="00092015">
        <w:rPr>
          <w:color w:val="002060"/>
          <w:sz w:val="22"/>
        </w:rPr>
        <w:t xml:space="preserve">1-1 </w:t>
      </w:r>
      <w:r w:rsidRPr="00092015">
        <w:rPr>
          <w:color w:val="002060"/>
          <w:sz w:val="22"/>
        </w:rPr>
        <w:t>について</w:t>
      </w:r>
      <w:r w:rsidR="007238FA">
        <w:rPr>
          <w:rFonts w:hint="eastAsia"/>
          <w:sz w:val="22"/>
        </w:rPr>
        <w:t xml:space="preserve"> </w:t>
      </w:r>
      <w:r w:rsidR="007238FA" w:rsidRPr="007238FA">
        <w:rPr>
          <w:sz w:val="22"/>
          <w:u w:val="single"/>
        </w:rPr>
        <w:t>（団体交渉再開</w:t>
      </w:r>
      <w:r w:rsidR="00146CD7">
        <w:rPr>
          <w:sz w:val="22"/>
          <w:u w:val="single"/>
        </w:rPr>
        <w:t>要求</w:t>
      </w:r>
      <w:r w:rsidR="007238FA" w:rsidRPr="007238FA">
        <w:rPr>
          <w:sz w:val="22"/>
          <w:u w:val="single"/>
        </w:rPr>
        <w:t>）</w:t>
      </w:r>
    </w:p>
    <w:p w:rsidR="00947DDF" w:rsidRPr="007238FA" w:rsidRDefault="00947DDF">
      <w:pPr>
        <w:rPr>
          <w:color w:val="002060"/>
          <w:sz w:val="22"/>
        </w:rPr>
      </w:pPr>
      <w:r w:rsidRPr="00947DDF">
        <w:rPr>
          <w:sz w:val="22"/>
        </w:rPr>
        <w:t xml:space="preserve"> </w:t>
      </w:r>
      <w:r w:rsidRPr="007238FA">
        <w:rPr>
          <w:color w:val="002060"/>
          <w:sz w:val="22"/>
        </w:rPr>
        <w:t xml:space="preserve">30 </w:t>
      </w:r>
      <w:r w:rsidRPr="007238FA">
        <w:rPr>
          <w:color w:val="002060"/>
          <w:sz w:val="22"/>
        </w:rPr>
        <w:t>年中間貯蔵施設地権者会に対しましては、通算</w:t>
      </w:r>
      <w:r w:rsidRPr="007238FA">
        <w:rPr>
          <w:color w:val="002060"/>
          <w:sz w:val="22"/>
        </w:rPr>
        <w:t xml:space="preserve">46 </w:t>
      </w:r>
      <w:r w:rsidRPr="007238FA">
        <w:rPr>
          <w:color w:val="002060"/>
          <w:sz w:val="22"/>
        </w:rPr>
        <w:t>回にわたる協議等により、環境省の補償の考え方を丁寧に説明してきましたが、用地の補償方針につきましては、協議開始から６年以上平行線が続いており、これ以上の協議の進展が見込めないことから、用地の補償方針に係る協議につきましては、今後行わないことをお伝えしております。</w:t>
      </w:r>
    </w:p>
    <w:p w:rsidR="00947DDF" w:rsidRDefault="00947DDF" w:rsidP="00947DDF">
      <w:pPr>
        <w:ind w:firstLineChars="100" w:firstLine="220"/>
        <w:rPr>
          <w:sz w:val="22"/>
        </w:rPr>
      </w:pPr>
      <w:r w:rsidRPr="007238FA">
        <w:rPr>
          <w:color w:val="002060"/>
          <w:sz w:val="22"/>
        </w:rPr>
        <w:t>昨年４月の双葉町町議会全員協議会の場でいただいた御意見について検討を行</w:t>
      </w:r>
      <w:r w:rsidRPr="007238FA">
        <w:rPr>
          <w:color w:val="002060"/>
          <w:sz w:val="22"/>
        </w:rPr>
        <w:t xml:space="preserve"> </w:t>
      </w:r>
      <w:r w:rsidRPr="007238FA">
        <w:rPr>
          <w:color w:val="002060"/>
          <w:sz w:val="22"/>
        </w:rPr>
        <w:t>いましたが、これまでと同様に用地の補償方針に係る協議につきましては今後行わないということといたしました。</w:t>
      </w:r>
      <w:r w:rsidRPr="00947DDF">
        <w:rPr>
          <w:sz w:val="22"/>
        </w:rPr>
        <w:t xml:space="preserve"> </w:t>
      </w:r>
    </w:p>
    <w:p w:rsidR="00947DDF" w:rsidRDefault="00947DDF" w:rsidP="00947DDF">
      <w:pPr>
        <w:rPr>
          <w:sz w:val="22"/>
        </w:rPr>
      </w:pPr>
    </w:p>
    <w:p w:rsidR="00947DDF" w:rsidRDefault="00947DDF" w:rsidP="00947DDF">
      <w:pPr>
        <w:rPr>
          <w:sz w:val="22"/>
        </w:rPr>
      </w:pPr>
      <w:r w:rsidRPr="00092015">
        <w:rPr>
          <w:color w:val="002060"/>
          <w:sz w:val="22"/>
        </w:rPr>
        <w:t xml:space="preserve">1-2 </w:t>
      </w:r>
      <w:r w:rsidRPr="00092015">
        <w:rPr>
          <w:color w:val="002060"/>
          <w:sz w:val="22"/>
        </w:rPr>
        <w:t>について</w:t>
      </w:r>
      <w:r w:rsidRPr="00092015">
        <w:rPr>
          <w:color w:val="002060"/>
          <w:sz w:val="22"/>
        </w:rPr>
        <w:t xml:space="preserve"> </w:t>
      </w:r>
      <w:r w:rsidR="007238FA" w:rsidRPr="007238FA">
        <w:rPr>
          <w:sz w:val="22"/>
          <w:u w:val="single"/>
        </w:rPr>
        <w:t>（団体交渉再開</w:t>
      </w:r>
      <w:r w:rsidR="00146CD7">
        <w:rPr>
          <w:sz w:val="22"/>
          <w:u w:val="single"/>
        </w:rPr>
        <w:t>要求</w:t>
      </w:r>
      <w:r w:rsidR="007238FA" w:rsidRPr="007238FA">
        <w:rPr>
          <w:sz w:val="22"/>
          <w:u w:val="single"/>
        </w:rPr>
        <w:t>）</w:t>
      </w:r>
    </w:p>
    <w:p w:rsidR="00947DDF" w:rsidRPr="00092015" w:rsidRDefault="00947DDF" w:rsidP="00947DDF">
      <w:pPr>
        <w:ind w:firstLineChars="100" w:firstLine="220"/>
        <w:rPr>
          <w:color w:val="002060"/>
          <w:sz w:val="22"/>
        </w:rPr>
      </w:pPr>
      <w:r w:rsidRPr="00092015">
        <w:rPr>
          <w:color w:val="002060"/>
          <w:sz w:val="22"/>
        </w:rPr>
        <w:t xml:space="preserve">1-1 </w:t>
      </w:r>
      <w:r w:rsidRPr="00092015">
        <w:rPr>
          <w:color w:val="002060"/>
          <w:sz w:val="22"/>
        </w:rPr>
        <w:t>と同じ回答となります。</w:t>
      </w:r>
    </w:p>
    <w:p w:rsidR="00947DDF" w:rsidRPr="00092015" w:rsidRDefault="00947DDF" w:rsidP="00947DDF">
      <w:pPr>
        <w:rPr>
          <w:color w:val="002060"/>
          <w:sz w:val="22"/>
        </w:rPr>
      </w:pPr>
    </w:p>
    <w:p w:rsidR="00947DDF" w:rsidRDefault="00947DDF" w:rsidP="00947DDF">
      <w:pPr>
        <w:rPr>
          <w:sz w:val="22"/>
        </w:rPr>
      </w:pPr>
      <w:r w:rsidRPr="00092015">
        <w:rPr>
          <w:color w:val="002060"/>
          <w:sz w:val="22"/>
        </w:rPr>
        <w:t xml:space="preserve">2-1 </w:t>
      </w:r>
      <w:r w:rsidRPr="00092015">
        <w:rPr>
          <w:color w:val="002060"/>
          <w:sz w:val="22"/>
        </w:rPr>
        <w:t>について</w:t>
      </w:r>
      <w:r w:rsidR="007238FA" w:rsidRPr="007238FA">
        <w:rPr>
          <w:sz w:val="22"/>
          <w:u w:val="single"/>
        </w:rPr>
        <w:t>（未売却者対応</w:t>
      </w:r>
      <w:r w:rsidR="007238FA">
        <w:rPr>
          <w:sz w:val="22"/>
          <w:u w:val="single"/>
        </w:rPr>
        <w:t>と</w:t>
      </w:r>
      <w:r w:rsidR="007238FA" w:rsidRPr="007238FA">
        <w:rPr>
          <w:sz w:val="22"/>
          <w:u w:val="single"/>
        </w:rPr>
        <w:t>除染</w:t>
      </w:r>
      <w:r w:rsidR="00146CD7">
        <w:rPr>
          <w:sz w:val="22"/>
          <w:u w:val="single"/>
        </w:rPr>
        <w:t>要求</w:t>
      </w:r>
      <w:r w:rsidR="007238FA" w:rsidRPr="007238FA">
        <w:rPr>
          <w:sz w:val="22"/>
          <w:u w:val="single"/>
        </w:rPr>
        <w:t>）</w:t>
      </w:r>
    </w:p>
    <w:p w:rsidR="00947DDF" w:rsidRPr="00092015" w:rsidRDefault="00947DDF" w:rsidP="00947DDF">
      <w:pPr>
        <w:rPr>
          <w:color w:val="002060"/>
          <w:sz w:val="22"/>
        </w:rPr>
      </w:pPr>
      <w:r w:rsidRPr="00092015">
        <w:rPr>
          <w:color w:val="002060"/>
          <w:sz w:val="22"/>
        </w:rPr>
        <w:t>帰還困難区域内の特定復興再生拠点区域外（以下「拠点区域外」という。）については、「特定復興再生拠点区域外への帰還・居住に向けた避難指示解除に関する考え方」（令和３年８月</w:t>
      </w:r>
      <w:r w:rsidRPr="00092015">
        <w:rPr>
          <w:color w:val="002060"/>
          <w:sz w:val="22"/>
        </w:rPr>
        <w:t xml:space="preserve"> 31 </w:t>
      </w:r>
      <w:r w:rsidRPr="00092015">
        <w:rPr>
          <w:color w:val="002060"/>
          <w:sz w:val="22"/>
        </w:rPr>
        <w:t>日</w:t>
      </w:r>
      <w:r w:rsidRPr="00092015">
        <w:rPr>
          <w:color w:val="002060"/>
          <w:sz w:val="22"/>
        </w:rPr>
        <w:t xml:space="preserve"> </w:t>
      </w:r>
      <w:r w:rsidRPr="00092015">
        <w:rPr>
          <w:color w:val="002060"/>
          <w:sz w:val="22"/>
        </w:rPr>
        <w:t>原子力災害対策本部復興推進会議決定）により政府方針が示されたところです。</w:t>
      </w:r>
    </w:p>
    <w:p w:rsidR="00947DDF" w:rsidRPr="00092015" w:rsidRDefault="00947DDF" w:rsidP="00947DDF">
      <w:pPr>
        <w:rPr>
          <w:color w:val="002060"/>
          <w:sz w:val="22"/>
        </w:rPr>
      </w:pPr>
      <w:r w:rsidRPr="00092015">
        <w:rPr>
          <w:color w:val="002060"/>
          <w:sz w:val="22"/>
        </w:rPr>
        <w:t xml:space="preserve"> </w:t>
      </w:r>
      <w:r w:rsidRPr="00092015">
        <w:rPr>
          <w:color w:val="002060"/>
          <w:sz w:val="22"/>
        </w:rPr>
        <w:t>中間貯蔵施設事業については、令和４年度以降も、特定復興再生拠点区域から発生する除去土壌等の搬入や、これらの受入・分別・貯蔵等が進められる予定であり、中間貯蔵施設区域内においては、中間貯蔵施設</w:t>
      </w:r>
      <w:r w:rsidRPr="00092015">
        <w:rPr>
          <w:color w:val="002060"/>
          <w:sz w:val="22"/>
        </w:rPr>
        <w:t xml:space="preserve"> </w:t>
      </w:r>
      <w:r w:rsidRPr="00092015">
        <w:rPr>
          <w:color w:val="002060"/>
          <w:sz w:val="22"/>
        </w:rPr>
        <w:t>事業を安全かつ着実に進めてまいります。</w:t>
      </w:r>
    </w:p>
    <w:p w:rsidR="00947DDF" w:rsidRDefault="00947DDF" w:rsidP="00947DDF">
      <w:pPr>
        <w:rPr>
          <w:sz w:val="22"/>
        </w:rPr>
      </w:pPr>
    </w:p>
    <w:p w:rsidR="00947DDF" w:rsidRDefault="00947DDF" w:rsidP="00947DDF">
      <w:pPr>
        <w:rPr>
          <w:sz w:val="22"/>
        </w:rPr>
      </w:pPr>
      <w:r w:rsidRPr="00092015">
        <w:rPr>
          <w:color w:val="002060"/>
          <w:sz w:val="22"/>
        </w:rPr>
        <w:t xml:space="preserve">2-2 </w:t>
      </w:r>
      <w:r w:rsidRPr="00092015">
        <w:rPr>
          <w:color w:val="002060"/>
          <w:sz w:val="22"/>
        </w:rPr>
        <w:t>について</w:t>
      </w:r>
      <w:r w:rsidRPr="00092015">
        <w:rPr>
          <w:color w:val="002060"/>
          <w:sz w:val="22"/>
        </w:rPr>
        <w:t xml:space="preserve"> </w:t>
      </w:r>
      <w:r w:rsidR="007238FA" w:rsidRPr="007238FA">
        <w:rPr>
          <w:sz w:val="22"/>
          <w:u w:val="single"/>
        </w:rPr>
        <w:t>（ほっぽりなげない</w:t>
      </w:r>
      <w:r w:rsidR="00146CD7">
        <w:rPr>
          <w:sz w:val="22"/>
          <w:u w:val="single"/>
        </w:rPr>
        <w:t>こと</w:t>
      </w:r>
      <w:r w:rsidR="007238FA" w:rsidRPr="007238FA">
        <w:rPr>
          <w:sz w:val="22"/>
          <w:u w:val="single"/>
        </w:rPr>
        <w:t>省内協議</w:t>
      </w:r>
      <w:r w:rsidR="00146CD7">
        <w:rPr>
          <w:sz w:val="22"/>
          <w:u w:val="single"/>
        </w:rPr>
        <w:t>要求</w:t>
      </w:r>
      <w:r w:rsidR="007238FA" w:rsidRPr="007238FA">
        <w:rPr>
          <w:sz w:val="22"/>
          <w:u w:val="single"/>
        </w:rPr>
        <w:t>）</w:t>
      </w:r>
    </w:p>
    <w:p w:rsidR="0089288C" w:rsidRPr="00092015" w:rsidRDefault="00947DDF" w:rsidP="00947DDF">
      <w:pPr>
        <w:rPr>
          <w:color w:val="002060"/>
          <w:sz w:val="22"/>
        </w:rPr>
      </w:pPr>
      <w:r w:rsidRPr="00092015">
        <w:rPr>
          <w:color w:val="002060"/>
          <w:sz w:val="22"/>
        </w:rPr>
        <w:t>拠点区域外については、今後も政府全体の課題として、引き続き検討されていくものと承知しています。</w:t>
      </w:r>
    </w:p>
    <w:p w:rsidR="0089288C" w:rsidRDefault="0089288C" w:rsidP="00947DDF">
      <w:pPr>
        <w:rPr>
          <w:sz w:val="22"/>
        </w:rPr>
      </w:pPr>
    </w:p>
    <w:p w:rsidR="007238FA" w:rsidRDefault="00947DDF" w:rsidP="007238FA">
      <w:pPr>
        <w:rPr>
          <w:sz w:val="22"/>
        </w:rPr>
      </w:pPr>
      <w:r w:rsidRPr="00092015">
        <w:rPr>
          <w:color w:val="002060"/>
          <w:sz w:val="22"/>
        </w:rPr>
        <w:t xml:space="preserve">2-3 </w:t>
      </w:r>
      <w:r w:rsidRPr="00092015">
        <w:rPr>
          <w:color w:val="002060"/>
          <w:sz w:val="22"/>
        </w:rPr>
        <w:t>について</w:t>
      </w:r>
      <w:r w:rsidRPr="00947DDF">
        <w:rPr>
          <w:sz w:val="22"/>
        </w:rPr>
        <w:t xml:space="preserve"> </w:t>
      </w:r>
      <w:r w:rsidR="007238FA" w:rsidRPr="007238FA">
        <w:rPr>
          <w:sz w:val="22"/>
          <w:u w:val="single"/>
        </w:rPr>
        <w:t>（</w:t>
      </w:r>
      <w:r w:rsidR="007238FA">
        <w:rPr>
          <w:sz w:val="22"/>
          <w:u w:val="single"/>
        </w:rPr>
        <w:t>帰還困難者全体の同じ対応と</w:t>
      </w:r>
      <w:r w:rsidR="007238FA" w:rsidRPr="007238FA">
        <w:rPr>
          <w:sz w:val="22"/>
          <w:u w:val="single"/>
        </w:rPr>
        <w:t>除染</w:t>
      </w:r>
      <w:r w:rsidR="00146CD7">
        <w:rPr>
          <w:sz w:val="22"/>
          <w:u w:val="single"/>
        </w:rPr>
        <w:t>要求</w:t>
      </w:r>
      <w:r w:rsidR="007238FA" w:rsidRPr="007238FA">
        <w:rPr>
          <w:sz w:val="22"/>
          <w:u w:val="single"/>
        </w:rPr>
        <w:t>）</w:t>
      </w:r>
    </w:p>
    <w:p w:rsidR="0089288C" w:rsidRDefault="00947DDF" w:rsidP="00947DDF">
      <w:pPr>
        <w:rPr>
          <w:sz w:val="22"/>
        </w:rPr>
      </w:pPr>
      <w:r w:rsidRPr="00092015">
        <w:rPr>
          <w:color w:val="002060"/>
          <w:sz w:val="22"/>
        </w:rPr>
        <w:t xml:space="preserve">2-2 </w:t>
      </w:r>
      <w:r w:rsidRPr="00092015">
        <w:rPr>
          <w:color w:val="002060"/>
          <w:sz w:val="22"/>
        </w:rPr>
        <w:t>と同じ回答となります。</w:t>
      </w:r>
      <w:r w:rsidRPr="00947DDF">
        <w:rPr>
          <w:sz w:val="22"/>
        </w:rPr>
        <w:t xml:space="preserve"> </w:t>
      </w:r>
    </w:p>
    <w:p w:rsidR="0089288C" w:rsidRDefault="0089288C" w:rsidP="00947DDF">
      <w:pPr>
        <w:rPr>
          <w:sz w:val="22"/>
        </w:rPr>
      </w:pPr>
    </w:p>
    <w:p w:rsidR="0089288C" w:rsidRDefault="00947DDF" w:rsidP="00947DDF">
      <w:pPr>
        <w:rPr>
          <w:sz w:val="22"/>
        </w:rPr>
      </w:pPr>
      <w:r w:rsidRPr="00092015">
        <w:rPr>
          <w:color w:val="002060"/>
          <w:sz w:val="22"/>
        </w:rPr>
        <w:t xml:space="preserve">3 </w:t>
      </w:r>
      <w:r w:rsidRPr="00092015">
        <w:rPr>
          <w:color w:val="002060"/>
          <w:sz w:val="22"/>
        </w:rPr>
        <w:t>について</w:t>
      </w:r>
      <w:r w:rsidR="007238FA" w:rsidRPr="007238FA">
        <w:rPr>
          <w:sz w:val="22"/>
          <w:u w:val="single"/>
        </w:rPr>
        <w:t>（団体交渉再開</w:t>
      </w:r>
      <w:r w:rsidR="00146CD7">
        <w:rPr>
          <w:sz w:val="22"/>
          <w:u w:val="single"/>
        </w:rPr>
        <w:t>要求</w:t>
      </w:r>
      <w:r w:rsidR="007238FA" w:rsidRPr="007238FA">
        <w:rPr>
          <w:sz w:val="22"/>
          <w:u w:val="single"/>
        </w:rPr>
        <w:t>）</w:t>
      </w:r>
    </w:p>
    <w:p w:rsidR="0089288C" w:rsidRPr="00092015" w:rsidRDefault="00947DDF" w:rsidP="00947DDF">
      <w:pPr>
        <w:rPr>
          <w:color w:val="002060"/>
          <w:sz w:val="22"/>
        </w:rPr>
      </w:pPr>
      <w:r w:rsidRPr="00092015">
        <w:rPr>
          <w:color w:val="002060"/>
          <w:sz w:val="22"/>
        </w:rPr>
        <w:t xml:space="preserve">1-1 </w:t>
      </w:r>
      <w:r w:rsidRPr="00092015">
        <w:rPr>
          <w:color w:val="002060"/>
          <w:sz w:val="22"/>
        </w:rPr>
        <w:t>と同じ回答となります。</w:t>
      </w:r>
    </w:p>
    <w:p w:rsidR="0089288C" w:rsidRDefault="0089288C" w:rsidP="00947DDF">
      <w:pPr>
        <w:rPr>
          <w:sz w:val="22"/>
        </w:rPr>
      </w:pPr>
    </w:p>
    <w:p w:rsidR="00736A63" w:rsidRDefault="00736A63" w:rsidP="00947DDF">
      <w:pPr>
        <w:rPr>
          <w:rFonts w:hint="eastAsia"/>
          <w:sz w:val="22"/>
        </w:rPr>
      </w:pPr>
    </w:p>
    <w:p w:rsidR="0089288C" w:rsidRPr="007238FA" w:rsidRDefault="00947DDF" w:rsidP="00947DDF">
      <w:pPr>
        <w:rPr>
          <w:sz w:val="22"/>
          <w:u w:val="single"/>
        </w:rPr>
      </w:pPr>
      <w:r w:rsidRPr="00092015">
        <w:rPr>
          <w:color w:val="002060"/>
          <w:sz w:val="22"/>
        </w:rPr>
        <w:lastRenderedPageBreak/>
        <w:t xml:space="preserve">4-1 </w:t>
      </w:r>
      <w:r w:rsidRPr="00092015">
        <w:rPr>
          <w:color w:val="002060"/>
          <w:sz w:val="22"/>
        </w:rPr>
        <w:t>について</w:t>
      </w:r>
      <w:r w:rsidRPr="00947DDF">
        <w:rPr>
          <w:sz w:val="22"/>
        </w:rPr>
        <w:t xml:space="preserve"> </w:t>
      </w:r>
      <w:r w:rsidR="007238FA" w:rsidRPr="007238FA">
        <w:rPr>
          <w:sz w:val="22"/>
          <w:u w:val="single"/>
        </w:rPr>
        <w:t>（暴走トラック</w:t>
      </w:r>
      <w:r w:rsidR="00146CD7">
        <w:rPr>
          <w:sz w:val="22"/>
          <w:u w:val="single"/>
        </w:rPr>
        <w:t>再発</w:t>
      </w:r>
      <w:r w:rsidR="007238FA" w:rsidRPr="007238FA">
        <w:rPr>
          <w:sz w:val="22"/>
          <w:u w:val="single"/>
        </w:rPr>
        <w:t>防止</w:t>
      </w:r>
      <w:r w:rsidR="00146CD7">
        <w:rPr>
          <w:sz w:val="22"/>
          <w:u w:val="single"/>
        </w:rPr>
        <w:t>要求</w:t>
      </w:r>
      <w:r w:rsidR="007238FA" w:rsidRPr="007238FA">
        <w:rPr>
          <w:sz w:val="22"/>
          <w:u w:val="single"/>
        </w:rPr>
        <w:t>）</w:t>
      </w:r>
    </w:p>
    <w:p w:rsidR="0089288C" w:rsidRPr="00092015" w:rsidRDefault="00947DDF" w:rsidP="00947DDF">
      <w:pPr>
        <w:rPr>
          <w:color w:val="002060"/>
          <w:sz w:val="22"/>
        </w:rPr>
      </w:pPr>
      <w:r w:rsidRPr="00092015">
        <w:rPr>
          <w:color w:val="002060"/>
          <w:sz w:val="22"/>
        </w:rPr>
        <w:t>輸送車両について、交通ルール・マナーを遵守するよう、各現場での教育や環境省の研修等の様々な機会</w:t>
      </w:r>
      <w:r w:rsidRPr="00092015">
        <w:rPr>
          <w:color w:val="002060"/>
          <w:sz w:val="22"/>
        </w:rPr>
        <w:t xml:space="preserve"> </w:t>
      </w:r>
      <w:r w:rsidRPr="00092015">
        <w:rPr>
          <w:color w:val="002060"/>
          <w:sz w:val="22"/>
        </w:rPr>
        <w:t>をとらえて指導を行うとともに、抜き打ちの巡回パトロールを実施する等の取組も行っております。</w:t>
      </w:r>
      <w:r w:rsidRPr="00092015">
        <w:rPr>
          <w:color w:val="002060"/>
          <w:sz w:val="22"/>
        </w:rPr>
        <w:t xml:space="preserve"> </w:t>
      </w:r>
    </w:p>
    <w:p w:rsidR="0089288C" w:rsidRPr="00092015" w:rsidRDefault="00947DDF" w:rsidP="00947DDF">
      <w:pPr>
        <w:rPr>
          <w:color w:val="002060"/>
          <w:sz w:val="22"/>
        </w:rPr>
      </w:pPr>
      <w:r w:rsidRPr="00092015">
        <w:rPr>
          <w:color w:val="002060"/>
          <w:sz w:val="22"/>
        </w:rPr>
        <w:t>また、輸送車両が危険な走行をしていた等の情報が寄せられた場合には、走行箇所等の情報を受注者に伝え、運転者への指導・注意喚起を行うよう要請しています。今後とも、これらの取組を継続して行い、輸送車両の交通ルール・マナーの遵守の徹底を図ってまいります。</w:t>
      </w:r>
    </w:p>
    <w:p w:rsidR="007238FA" w:rsidRDefault="007238FA" w:rsidP="00947DDF">
      <w:pPr>
        <w:rPr>
          <w:sz w:val="22"/>
        </w:rPr>
      </w:pPr>
    </w:p>
    <w:p w:rsidR="007238FA" w:rsidRPr="007238FA" w:rsidRDefault="00947DDF" w:rsidP="007238FA">
      <w:pPr>
        <w:rPr>
          <w:sz w:val="22"/>
          <w:u w:val="single"/>
        </w:rPr>
      </w:pPr>
      <w:r w:rsidRPr="00092015">
        <w:rPr>
          <w:color w:val="002060"/>
          <w:sz w:val="22"/>
        </w:rPr>
        <w:t xml:space="preserve">4-2 </w:t>
      </w:r>
      <w:r w:rsidRPr="00092015">
        <w:rPr>
          <w:color w:val="002060"/>
          <w:sz w:val="22"/>
        </w:rPr>
        <w:t>について</w:t>
      </w:r>
      <w:r w:rsidRPr="00947DDF">
        <w:rPr>
          <w:sz w:val="22"/>
        </w:rPr>
        <w:t xml:space="preserve"> </w:t>
      </w:r>
      <w:r w:rsidR="007238FA" w:rsidRPr="007238FA">
        <w:rPr>
          <w:sz w:val="22"/>
          <w:u w:val="single"/>
        </w:rPr>
        <w:t>（暴走トラック</w:t>
      </w:r>
      <w:r w:rsidR="00146CD7">
        <w:rPr>
          <w:sz w:val="22"/>
          <w:u w:val="single"/>
        </w:rPr>
        <w:t>再発</w:t>
      </w:r>
      <w:r w:rsidR="007238FA" w:rsidRPr="007238FA">
        <w:rPr>
          <w:sz w:val="22"/>
          <w:u w:val="single"/>
        </w:rPr>
        <w:t>防止</w:t>
      </w:r>
      <w:r w:rsidR="00146CD7">
        <w:rPr>
          <w:sz w:val="22"/>
          <w:u w:val="single"/>
        </w:rPr>
        <w:t>要求</w:t>
      </w:r>
      <w:r w:rsidR="007238FA" w:rsidRPr="007238FA">
        <w:rPr>
          <w:sz w:val="22"/>
          <w:u w:val="single"/>
        </w:rPr>
        <w:t>）</w:t>
      </w:r>
    </w:p>
    <w:p w:rsidR="0089288C" w:rsidRDefault="00947DDF" w:rsidP="00947DDF">
      <w:pPr>
        <w:rPr>
          <w:sz w:val="22"/>
        </w:rPr>
      </w:pPr>
      <w:r w:rsidRPr="00092015">
        <w:rPr>
          <w:color w:val="002060"/>
          <w:sz w:val="22"/>
        </w:rPr>
        <w:t>車番を御教示いただければ</w:t>
      </w:r>
      <w:r w:rsidRPr="00092015">
        <w:rPr>
          <w:color w:val="002060"/>
          <w:sz w:val="22"/>
        </w:rPr>
        <w:t xml:space="preserve"> 4-1 </w:t>
      </w:r>
      <w:r w:rsidRPr="00092015">
        <w:rPr>
          <w:color w:val="002060"/>
          <w:sz w:val="22"/>
        </w:rPr>
        <w:t>に記載と同様の対応を取らせていただきます。</w:t>
      </w:r>
      <w:r w:rsidRPr="00947DDF">
        <w:rPr>
          <w:sz w:val="22"/>
        </w:rPr>
        <w:t xml:space="preserve"> </w:t>
      </w:r>
    </w:p>
    <w:p w:rsidR="0089288C" w:rsidRDefault="0089288C" w:rsidP="00947DDF">
      <w:pPr>
        <w:rPr>
          <w:sz w:val="22"/>
        </w:rPr>
      </w:pPr>
    </w:p>
    <w:p w:rsidR="0089288C" w:rsidRDefault="00947DDF" w:rsidP="00947DDF">
      <w:pPr>
        <w:rPr>
          <w:sz w:val="22"/>
        </w:rPr>
      </w:pPr>
      <w:r w:rsidRPr="00092015">
        <w:rPr>
          <w:color w:val="002060"/>
          <w:sz w:val="22"/>
        </w:rPr>
        <w:t xml:space="preserve">5 </w:t>
      </w:r>
      <w:r w:rsidRPr="00092015">
        <w:rPr>
          <w:color w:val="002060"/>
          <w:sz w:val="22"/>
        </w:rPr>
        <w:t>について</w:t>
      </w:r>
      <w:r w:rsidRPr="00947DDF">
        <w:rPr>
          <w:sz w:val="22"/>
        </w:rPr>
        <w:t xml:space="preserve"> </w:t>
      </w:r>
      <w:r w:rsidR="007238FA" w:rsidRPr="007238FA">
        <w:rPr>
          <w:sz w:val="22"/>
          <w:u w:val="single"/>
        </w:rPr>
        <w:t>（</w:t>
      </w:r>
      <w:r w:rsidR="007238FA" w:rsidRPr="007238FA">
        <w:rPr>
          <w:sz w:val="22"/>
          <w:u w:val="single"/>
        </w:rPr>
        <w:t>9</w:t>
      </w:r>
      <w:r w:rsidR="007238FA" w:rsidRPr="007238FA">
        <w:rPr>
          <w:sz w:val="22"/>
          <w:u w:val="single"/>
        </w:rPr>
        <w:t>月</w:t>
      </w:r>
      <w:r w:rsidR="007238FA" w:rsidRPr="007238FA">
        <w:rPr>
          <w:sz w:val="22"/>
          <w:u w:val="single"/>
        </w:rPr>
        <w:t>7</w:t>
      </w:r>
      <w:r w:rsidR="007238FA" w:rsidRPr="007238FA">
        <w:rPr>
          <w:sz w:val="22"/>
          <w:u w:val="single"/>
        </w:rPr>
        <w:t>日等トラック事故</w:t>
      </w:r>
      <w:r w:rsidR="00146CD7">
        <w:rPr>
          <w:sz w:val="22"/>
          <w:u w:val="single"/>
        </w:rPr>
        <w:t>再発</w:t>
      </w:r>
      <w:r w:rsidR="007238FA" w:rsidRPr="007238FA">
        <w:rPr>
          <w:sz w:val="22"/>
          <w:u w:val="single"/>
        </w:rPr>
        <w:t>防止</w:t>
      </w:r>
      <w:r w:rsidR="00146CD7">
        <w:rPr>
          <w:sz w:val="22"/>
          <w:u w:val="single"/>
        </w:rPr>
        <w:t>要求</w:t>
      </w:r>
      <w:r w:rsidR="007238FA" w:rsidRPr="007238FA">
        <w:rPr>
          <w:sz w:val="22"/>
          <w:u w:val="single"/>
        </w:rPr>
        <w:t>）</w:t>
      </w:r>
    </w:p>
    <w:p w:rsidR="0089288C" w:rsidRPr="00092015" w:rsidRDefault="00947DDF" w:rsidP="00947DDF">
      <w:pPr>
        <w:rPr>
          <w:color w:val="002060"/>
          <w:sz w:val="22"/>
        </w:rPr>
      </w:pPr>
      <w:r w:rsidRPr="00092015">
        <w:rPr>
          <w:color w:val="002060"/>
          <w:sz w:val="22"/>
        </w:rPr>
        <w:t>9</w:t>
      </w:r>
      <w:r w:rsidRPr="00092015">
        <w:rPr>
          <w:color w:val="002060"/>
          <w:sz w:val="22"/>
        </w:rPr>
        <w:t>月</w:t>
      </w:r>
      <w:r w:rsidRPr="00092015">
        <w:rPr>
          <w:color w:val="002060"/>
          <w:sz w:val="22"/>
        </w:rPr>
        <w:t>7</w:t>
      </w:r>
      <w:r w:rsidRPr="00092015">
        <w:rPr>
          <w:color w:val="002060"/>
          <w:sz w:val="22"/>
        </w:rPr>
        <w:t>日の事故については御心配・御迷惑をおかけし申し訳ありません。輸送車両の運転者には、実荷時のみならず帰投時においても、法令遵守に加え、運転マナーを守り安全な運転を行うよう指導しております。</w:t>
      </w:r>
    </w:p>
    <w:p w:rsidR="0089288C" w:rsidRDefault="00947DDF" w:rsidP="00947DDF">
      <w:pPr>
        <w:rPr>
          <w:sz w:val="22"/>
        </w:rPr>
      </w:pPr>
      <w:r w:rsidRPr="00947DDF">
        <w:rPr>
          <w:sz w:val="22"/>
        </w:rPr>
        <w:t xml:space="preserve"> </w:t>
      </w:r>
      <w:r w:rsidRPr="00092015">
        <w:rPr>
          <w:color w:val="002060"/>
          <w:sz w:val="22"/>
        </w:rPr>
        <w:t>また、輸送を終え車両基地等に戻る車両（ダンプ車）に対する御意見は地元住民の皆さまから多々いただいており、同車両による影響を緩和するため、国道</w:t>
      </w:r>
      <w:r w:rsidRPr="00092015">
        <w:rPr>
          <w:color w:val="002060"/>
          <w:sz w:val="22"/>
        </w:rPr>
        <w:t xml:space="preserve"> 288 </w:t>
      </w:r>
      <w:r w:rsidRPr="00092015">
        <w:rPr>
          <w:color w:val="002060"/>
          <w:sz w:val="22"/>
        </w:rPr>
        <w:t>号や国道</w:t>
      </w:r>
      <w:r w:rsidRPr="00092015">
        <w:rPr>
          <w:color w:val="002060"/>
          <w:sz w:val="22"/>
        </w:rPr>
        <w:t xml:space="preserve"> 114 </w:t>
      </w:r>
      <w:r w:rsidRPr="00092015">
        <w:rPr>
          <w:color w:val="002060"/>
          <w:sz w:val="22"/>
        </w:rPr>
        <w:t>号等を経由する帰投車両の走行ルー</w:t>
      </w:r>
      <w:r w:rsidRPr="00092015">
        <w:rPr>
          <w:color w:val="002060"/>
          <w:sz w:val="22"/>
        </w:rPr>
        <w:t xml:space="preserve"> </w:t>
      </w:r>
      <w:r w:rsidRPr="00092015">
        <w:rPr>
          <w:color w:val="002060"/>
          <w:sz w:val="22"/>
        </w:rPr>
        <w:t>トを可能な限り高速道路に転換する取組を実施しております。</w:t>
      </w:r>
    </w:p>
    <w:p w:rsidR="0089288C" w:rsidRDefault="0089288C" w:rsidP="00947DDF">
      <w:pPr>
        <w:rPr>
          <w:sz w:val="22"/>
        </w:rPr>
      </w:pPr>
    </w:p>
    <w:p w:rsidR="0089288C" w:rsidRPr="007238FA" w:rsidRDefault="00947DDF" w:rsidP="00947DDF">
      <w:pPr>
        <w:rPr>
          <w:sz w:val="22"/>
          <w:u w:val="single"/>
        </w:rPr>
      </w:pPr>
      <w:r w:rsidRPr="00092015">
        <w:rPr>
          <w:color w:val="002060"/>
          <w:sz w:val="22"/>
        </w:rPr>
        <w:t xml:space="preserve">6 </w:t>
      </w:r>
      <w:r w:rsidRPr="00092015">
        <w:rPr>
          <w:color w:val="002060"/>
          <w:sz w:val="22"/>
        </w:rPr>
        <w:t>について</w:t>
      </w:r>
      <w:r w:rsidRPr="007238FA">
        <w:rPr>
          <w:sz w:val="22"/>
        </w:rPr>
        <w:t xml:space="preserve"> </w:t>
      </w:r>
      <w:r w:rsidR="007238FA" w:rsidRPr="007238FA">
        <w:rPr>
          <w:sz w:val="22"/>
          <w:u w:val="single"/>
        </w:rPr>
        <w:t>（中間貯蔵内の無法運転</w:t>
      </w:r>
      <w:r w:rsidR="00146CD7">
        <w:rPr>
          <w:sz w:val="22"/>
          <w:u w:val="single"/>
        </w:rPr>
        <w:t>再発</w:t>
      </w:r>
      <w:r w:rsidR="007238FA" w:rsidRPr="007238FA">
        <w:rPr>
          <w:sz w:val="22"/>
          <w:u w:val="single"/>
        </w:rPr>
        <w:t>防止</w:t>
      </w:r>
      <w:r w:rsidR="00146CD7">
        <w:rPr>
          <w:sz w:val="22"/>
          <w:u w:val="single"/>
        </w:rPr>
        <w:t>要求</w:t>
      </w:r>
      <w:r w:rsidR="007238FA" w:rsidRPr="007238FA">
        <w:rPr>
          <w:sz w:val="22"/>
          <w:u w:val="single"/>
        </w:rPr>
        <w:t>）</w:t>
      </w:r>
    </w:p>
    <w:p w:rsidR="0089288C" w:rsidRPr="00092015" w:rsidRDefault="00947DDF" w:rsidP="00947DDF">
      <w:pPr>
        <w:rPr>
          <w:color w:val="002060"/>
          <w:sz w:val="22"/>
        </w:rPr>
      </w:pPr>
      <w:r w:rsidRPr="00092015">
        <w:rPr>
          <w:color w:val="002060"/>
          <w:sz w:val="22"/>
        </w:rPr>
        <w:t>これまでも受注者に対して繰り返し注意喚起を行っておりますが、あらためて、受注者に対して中間貯蔵</w:t>
      </w:r>
      <w:r w:rsidRPr="00092015">
        <w:rPr>
          <w:color w:val="002060"/>
          <w:sz w:val="22"/>
        </w:rPr>
        <w:t xml:space="preserve"> </w:t>
      </w:r>
      <w:r w:rsidRPr="00092015">
        <w:rPr>
          <w:color w:val="002060"/>
          <w:sz w:val="22"/>
        </w:rPr>
        <w:t>施設内における交通ルール・マナーの遵守・徹底を図るよう指導してまいります。</w:t>
      </w:r>
    </w:p>
    <w:p w:rsidR="0089288C" w:rsidRDefault="0089288C" w:rsidP="00947DDF">
      <w:pPr>
        <w:rPr>
          <w:sz w:val="22"/>
        </w:rPr>
      </w:pPr>
    </w:p>
    <w:p w:rsidR="0089288C" w:rsidRDefault="00947DDF" w:rsidP="00947DDF">
      <w:pPr>
        <w:rPr>
          <w:sz w:val="22"/>
        </w:rPr>
      </w:pPr>
      <w:r w:rsidRPr="00092015">
        <w:rPr>
          <w:color w:val="002060"/>
          <w:sz w:val="22"/>
        </w:rPr>
        <w:t xml:space="preserve">7-1 </w:t>
      </w:r>
      <w:r w:rsidRPr="00092015">
        <w:rPr>
          <w:color w:val="002060"/>
          <w:sz w:val="22"/>
        </w:rPr>
        <w:t>について</w:t>
      </w:r>
      <w:r w:rsidR="007238FA" w:rsidRPr="007238FA">
        <w:rPr>
          <w:sz w:val="22"/>
          <w:u w:val="single"/>
        </w:rPr>
        <w:t>（</w:t>
      </w:r>
      <w:r w:rsidR="007238FA" w:rsidRPr="007238FA">
        <w:rPr>
          <w:sz w:val="22"/>
          <w:u w:val="single"/>
        </w:rPr>
        <w:t>13000cpm</w:t>
      </w:r>
      <w:r w:rsidR="007238FA" w:rsidRPr="007238FA">
        <w:rPr>
          <w:sz w:val="22"/>
          <w:u w:val="single"/>
        </w:rPr>
        <w:t>以上の持ち出し有無</w:t>
      </w:r>
      <w:r w:rsidR="00146CD7">
        <w:rPr>
          <w:sz w:val="22"/>
          <w:u w:val="single"/>
        </w:rPr>
        <w:t>の確認</w:t>
      </w:r>
      <w:r w:rsidR="007238FA" w:rsidRPr="007238FA">
        <w:rPr>
          <w:sz w:val="22"/>
          <w:u w:val="single"/>
        </w:rPr>
        <w:t>）</w:t>
      </w:r>
    </w:p>
    <w:p w:rsidR="0089288C" w:rsidRPr="00092015" w:rsidRDefault="00947DDF" w:rsidP="00947DDF">
      <w:pPr>
        <w:rPr>
          <w:color w:val="002060"/>
          <w:sz w:val="22"/>
        </w:rPr>
      </w:pPr>
      <w:r w:rsidRPr="00092015">
        <w:rPr>
          <w:color w:val="002060"/>
          <w:sz w:val="22"/>
        </w:rPr>
        <w:t>輸送車両は中間貯蔵施設区域から退出する際、スクリーニング検査を実施して表面汚染密度を計測しております。なお、スクリーニングの結果、全ての輸送車両について</w:t>
      </w:r>
      <w:r w:rsidRPr="00092015">
        <w:rPr>
          <w:color w:val="002060"/>
          <w:sz w:val="22"/>
        </w:rPr>
        <w:t xml:space="preserve"> 13,000cpm </w:t>
      </w:r>
      <w:r w:rsidRPr="00092015">
        <w:rPr>
          <w:color w:val="002060"/>
          <w:sz w:val="22"/>
        </w:rPr>
        <w:t>を下回っております。</w:t>
      </w:r>
      <w:r w:rsidRPr="00092015">
        <w:rPr>
          <w:color w:val="002060"/>
          <w:sz w:val="22"/>
        </w:rPr>
        <w:t xml:space="preserve"> </w:t>
      </w:r>
    </w:p>
    <w:p w:rsidR="0089288C" w:rsidRDefault="0089288C" w:rsidP="00947DDF">
      <w:pPr>
        <w:rPr>
          <w:sz w:val="22"/>
        </w:rPr>
      </w:pPr>
    </w:p>
    <w:p w:rsidR="0089288C" w:rsidRDefault="00947DDF" w:rsidP="00947DDF">
      <w:pPr>
        <w:rPr>
          <w:sz w:val="22"/>
        </w:rPr>
      </w:pPr>
      <w:r w:rsidRPr="00092015">
        <w:rPr>
          <w:color w:val="002060"/>
          <w:sz w:val="22"/>
        </w:rPr>
        <w:t xml:space="preserve">7-2 </w:t>
      </w:r>
      <w:r w:rsidRPr="00092015">
        <w:rPr>
          <w:color w:val="002060"/>
          <w:sz w:val="22"/>
        </w:rPr>
        <w:t>について</w:t>
      </w:r>
      <w:r w:rsidR="007238FA" w:rsidRPr="007238FA">
        <w:rPr>
          <w:sz w:val="22"/>
          <w:u w:val="single"/>
        </w:rPr>
        <w:t>（</w:t>
      </w:r>
      <w:r w:rsidR="007238FA" w:rsidRPr="007238FA">
        <w:rPr>
          <w:sz w:val="22"/>
          <w:u w:val="single"/>
        </w:rPr>
        <w:t>13000cpm</w:t>
      </w:r>
      <w:r w:rsidR="007238FA" w:rsidRPr="007238FA">
        <w:rPr>
          <w:sz w:val="22"/>
          <w:u w:val="single"/>
        </w:rPr>
        <w:t>以上の持ち出し有無</w:t>
      </w:r>
      <w:r w:rsidR="00146CD7">
        <w:rPr>
          <w:sz w:val="22"/>
          <w:u w:val="single"/>
        </w:rPr>
        <w:t>の確認</w:t>
      </w:r>
      <w:r w:rsidR="007238FA" w:rsidRPr="007238FA">
        <w:rPr>
          <w:sz w:val="22"/>
          <w:u w:val="single"/>
        </w:rPr>
        <w:t>）</w:t>
      </w:r>
    </w:p>
    <w:p w:rsidR="0089288C" w:rsidRDefault="00947DDF" w:rsidP="00947DDF">
      <w:pPr>
        <w:rPr>
          <w:sz w:val="22"/>
        </w:rPr>
      </w:pPr>
      <w:r w:rsidRPr="00092015">
        <w:rPr>
          <w:color w:val="002060"/>
          <w:sz w:val="22"/>
        </w:rPr>
        <w:t xml:space="preserve">7-1 </w:t>
      </w:r>
      <w:r w:rsidRPr="00092015">
        <w:rPr>
          <w:color w:val="002060"/>
          <w:sz w:val="22"/>
        </w:rPr>
        <w:t>と同じ回答となります。</w:t>
      </w:r>
      <w:r w:rsidRPr="00947DDF">
        <w:rPr>
          <w:sz w:val="22"/>
        </w:rPr>
        <w:t xml:space="preserve"> </w:t>
      </w:r>
    </w:p>
    <w:p w:rsidR="0089288C" w:rsidRDefault="0089288C" w:rsidP="00947DDF">
      <w:pPr>
        <w:rPr>
          <w:sz w:val="22"/>
        </w:rPr>
      </w:pPr>
    </w:p>
    <w:p w:rsidR="0089288C" w:rsidRDefault="00947DDF" w:rsidP="00947DDF">
      <w:pPr>
        <w:rPr>
          <w:sz w:val="22"/>
        </w:rPr>
      </w:pPr>
      <w:r w:rsidRPr="00092015">
        <w:rPr>
          <w:color w:val="002060"/>
          <w:sz w:val="22"/>
        </w:rPr>
        <w:t xml:space="preserve">7-3 </w:t>
      </w:r>
      <w:r w:rsidRPr="00092015">
        <w:rPr>
          <w:color w:val="002060"/>
          <w:sz w:val="22"/>
        </w:rPr>
        <w:t>について</w:t>
      </w:r>
      <w:r w:rsidRPr="00947DDF">
        <w:rPr>
          <w:sz w:val="22"/>
        </w:rPr>
        <w:t xml:space="preserve"> </w:t>
      </w:r>
      <w:r w:rsidR="007238FA" w:rsidRPr="007238FA">
        <w:rPr>
          <w:sz w:val="22"/>
          <w:u w:val="single"/>
        </w:rPr>
        <w:t>（</w:t>
      </w:r>
      <w:r w:rsidR="007238FA" w:rsidRPr="007238FA">
        <w:rPr>
          <w:sz w:val="22"/>
          <w:u w:val="single"/>
        </w:rPr>
        <w:t>13000cpm</w:t>
      </w:r>
      <w:r w:rsidR="007238FA" w:rsidRPr="007238FA">
        <w:rPr>
          <w:sz w:val="22"/>
          <w:u w:val="single"/>
        </w:rPr>
        <w:t>以上の持ち出し有無</w:t>
      </w:r>
      <w:r w:rsidR="00146CD7">
        <w:rPr>
          <w:sz w:val="22"/>
          <w:u w:val="single"/>
        </w:rPr>
        <w:t>の確認</w:t>
      </w:r>
      <w:r w:rsidR="007238FA" w:rsidRPr="007238FA">
        <w:rPr>
          <w:sz w:val="22"/>
          <w:u w:val="single"/>
        </w:rPr>
        <w:t>）</w:t>
      </w:r>
    </w:p>
    <w:p w:rsidR="0089288C" w:rsidRPr="00092015" w:rsidRDefault="00947DDF" w:rsidP="00947DDF">
      <w:pPr>
        <w:rPr>
          <w:color w:val="002060"/>
          <w:sz w:val="22"/>
        </w:rPr>
      </w:pPr>
      <w:r w:rsidRPr="00092015">
        <w:rPr>
          <w:color w:val="002060"/>
          <w:sz w:val="22"/>
        </w:rPr>
        <w:t>資料</w:t>
      </w:r>
      <w:r w:rsidRPr="00092015">
        <w:rPr>
          <w:color w:val="002060"/>
          <w:sz w:val="22"/>
        </w:rPr>
        <w:t xml:space="preserve"> 45 </w:t>
      </w:r>
      <w:r w:rsidRPr="00092015">
        <w:rPr>
          <w:color w:val="002060"/>
          <w:sz w:val="22"/>
        </w:rPr>
        <w:t>ページの表面汚染密度の測定結果は、中間貯蔵施設退出時の輸送車両について示したものであり、これらの表面汚染密度のデータは全てございます。</w:t>
      </w:r>
    </w:p>
    <w:p w:rsidR="0089288C" w:rsidRDefault="0089288C" w:rsidP="00947DDF">
      <w:pPr>
        <w:rPr>
          <w:sz w:val="22"/>
        </w:rPr>
      </w:pPr>
    </w:p>
    <w:p w:rsidR="00736A63" w:rsidRDefault="00736A63" w:rsidP="00947DDF">
      <w:pPr>
        <w:rPr>
          <w:rFonts w:hint="eastAsia"/>
          <w:sz w:val="22"/>
        </w:rPr>
      </w:pPr>
    </w:p>
    <w:p w:rsidR="0089288C" w:rsidRPr="0022332A" w:rsidRDefault="00947DDF" w:rsidP="00947DDF">
      <w:pPr>
        <w:rPr>
          <w:sz w:val="22"/>
          <w:u w:val="single"/>
        </w:rPr>
      </w:pPr>
      <w:r w:rsidRPr="00092015">
        <w:rPr>
          <w:color w:val="002060"/>
          <w:sz w:val="22"/>
        </w:rPr>
        <w:lastRenderedPageBreak/>
        <w:t xml:space="preserve">8 </w:t>
      </w:r>
      <w:r w:rsidRPr="00092015">
        <w:rPr>
          <w:color w:val="002060"/>
          <w:sz w:val="22"/>
        </w:rPr>
        <w:t>について</w:t>
      </w:r>
      <w:r w:rsidRPr="00947DDF">
        <w:rPr>
          <w:sz w:val="22"/>
        </w:rPr>
        <w:t xml:space="preserve"> </w:t>
      </w:r>
      <w:r w:rsidR="007238FA" w:rsidRPr="007238FA">
        <w:rPr>
          <w:sz w:val="22"/>
          <w:u w:val="single"/>
        </w:rPr>
        <w:t>（黒煙の実態と対策</w:t>
      </w:r>
      <w:r w:rsidR="00146CD7">
        <w:rPr>
          <w:sz w:val="22"/>
          <w:u w:val="single"/>
        </w:rPr>
        <w:t>要求</w:t>
      </w:r>
      <w:r w:rsidR="007238FA" w:rsidRPr="007238FA">
        <w:rPr>
          <w:sz w:val="22"/>
          <w:u w:val="single"/>
        </w:rPr>
        <w:t>）</w:t>
      </w:r>
      <w:r w:rsidR="0022332A" w:rsidRPr="00134593">
        <w:rPr>
          <w:rFonts w:ascii="HGS明朝E" w:eastAsia="HGS明朝E" w:hAnsi="HGS明朝E"/>
          <w:noProof/>
          <w:sz w:val="24"/>
          <w:szCs w:val="24"/>
        </w:rPr>
        <w:drawing>
          <wp:inline distT="0" distB="0" distL="0" distR="0" wp14:anchorId="2B0AE852" wp14:editId="5C7F6781">
            <wp:extent cx="1071154" cy="803224"/>
            <wp:effectExtent l="0" t="0" r="0" b="0"/>
            <wp:docPr id="6" name="図 6" descr="E:\DCIM\171___11\IMG_323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71___11\IMG_3233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269" cy="938286"/>
                    </a:xfrm>
                    <a:prstGeom prst="rect">
                      <a:avLst/>
                    </a:prstGeom>
                    <a:noFill/>
                    <a:ln>
                      <a:noFill/>
                    </a:ln>
                  </pic:spPr>
                </pic:pic>
              </a:graphicData>
            </a:graphic>
          </wp:inline>
        </w:drawing>
      </w:r>
    </w:p>
    <w:p w:rsidR="0089288C" w:rsidRDefault="00947DDF" w:rsidP="00947DDF">
      <w:pPr>
        <w:rPr>
          <w:sz w:val="22"/>
        </w:rPr>
      </w:pPr>
      <w:r w:rsidRPr="00092015">
        <w:rPr>
          <w:color w:val="002060"/>
          <w:sz w:val="22"/>
        </w:rPr>
        <w:t>煙突から排出しているものは水蒸気であると認識しております。仮</w:t>
      </w:r>
      <w:r w:rsidR="007238FA" w:rsidRPr="00092015">
        <w:rPr>
          <w:color w:val="002060"/>
          <w:sz w:val="22"/>
        </w:rPr>
        <w:t>設処理施設からの排出ガスは、運転開始から常時監視しておりますが現在まで</w:t>
      </w:r>
      <w:r w:rsidRPr="00092015">
        <w:rPr>
          <w:color w:val="002060"/>
          <w:sz w:val="22"/>
        </w:rPr>
        <w:t>ばいじんの排出基準値を超えたことはございません。</w:t>
      </w:r>
      <w:r w:rsidRPr="00947DDF">
        <w:rPr>
          <w:sz w:val="22"/>
        </w:rPr>
        <w:t xml:space="preserve"> </w:t>
      </w:r>
    </w:p>
    <w:p w:rsidR="00092015" w:rsidRDefault="00092015" w:rsidP="00947DDF">
      <w:pPr>
        <w:rPr>
          <w:sz w:val="22"/>
        </w:rPr>
      </w:pPr>
    </w:p>
    <w:p w:rsidR="0089288C" w:rsidRDefault="00947DDF" w:rsidP="00947DDF">
      <w:pPr>
        <w:rPr>
          <w:sz w:val="22"/>
        </w:rPr>
      </w:pPr>
      <w:r w:rsidRPr="00092015">
        <w:rPr>
          <w:color w:val="002060"/>
          <w:sz w:val="22"/>
        </w:rPr>
        <w:t xml:space="preserve">9-1 </w:t>
      </w:r>
      <w:r w:rsidRPr="00092015">
        <w:rPr>
          <w:color w:val="002060"/>
          <w:sz w:val="22"/>
        </w:rPr>
        <w:t>について</w:t>
      </w:r>
      <w:r w:rsidRPr="00947DDF">
        <w:rPr>
          <w:sz w:val="22"/>
        </w:rPr>
        <w:t xml:space="preserve"> </w:t>
      </w:r>
      <w:r w:rsidR="005C066C" w:rsidRPr="005C066C">
        <w:rPr>
          <w:sz w:val="22"/>
          <w:u w:val="single"/>
        </w:rPr>
        <w:t>（契約の有無にかかわらずの草木茫々</w:t>
      </w:r>
      <w:r w:rsidR="00146CD7">
        <w:rPr>
          <w:sz w:val="22"/>
          <w:u w:val="single"/>
        </w:rPr>
        <w:t>の状況から</w:t>
      </w:r>
      <w:r w:rsidR="005C066C" w:rsidRPr="005C066C">
        <w:rPr>
          <w:sz w:val="22"/>
          <w:u w:val="single"/>
        </w:rPr>
        <w:t>除染</w:t>
      </w:r>
      <w:r w:rsidR="00146CD7">
        <w:rPr>
          <w:sz w:val="22"/>
          <w:u w:val="single"/>
        </w:rPr>
        <w:t>の要求</w:t>
      </w:r>
      <w:r w:rsidR="005C066C" w:rsidRPr="005C066C">
        <w:rPr>
          <w:sz w:val="22"/>
          <w:u w:val="single"/>
        </w:rPr>
        <w:t>）</w:t>
      </w:r>
    </w:p>
    <w:p w:rsidR="0089288C" w:rsidRPr="00092015" w:rsidRDefault="00947DDF" w:rsidP="00947DDF">
      <w:pPr>
        <w:rPr>
          <w:color w:val="002060"/>
          <w:sz w:val="22"/>
        </w:rPr>
      </w:pPr>
      <w:r w:rsidRPr="00092015">
        <w:rPr>
          <w:color w:val="002060"/>
          <w:sz w:val="22"/>
        </w:rPr>
        <w:t>中間貯蔵施設の整備や安全な稼働に必要な除草は行っておりますが、放射性物質汚染対処特措法に基づく除染は、人の健康又は生活環境に及ぼす影響を速やかに低減させるために、生活空間における放射性物質の除去等を行うものであり、居住制限のある帰還困難区域に位置する中間貯蔵施設区域については、当該除染を実施することはできません。</w:t>
      </w:r>
    </w:p>
    <w:p w:rsidR="0089288C" w:rsidRDefault="0089288C" w:rsidP="00947DDF">
      <w:pPr>
        <w:rPr>
          <w:sz w:val="22"/>
        </w:rPr>
      </w:pPr>
    </w:p>
    <w:p w:rsidR="0089288C" w:rsidRDefault="00947DDF" w:rsidP="00947DDF">
      <w:pPr>
        <w:rPr>
          <w:sz w:val="22"/>
        </w:rPr>
      </w:pPr>
      <w:r w:rsidRPr="00092015">
        <w:rPr>
          <w:color w:val="002060"/>
          <w:sz w:val="22"/>
        </w:rPr>
        <w:t xml:space="preserve">9-2 </w:t>
      </w:r>
      <w:r w:rsidRPr="00092015">
        <w:rPr>
          <w:color w:val="002060"/>
          <w:sz w:val="22"/>
        </w:rPr>
        <w:t>について</w:t>
      </w:r>
      <w:r w:rsidRPr="00947DDF">
        <w:rPr>
          <w:sz w:val="22"/>
        </w:rPr>
        <w:t xml:space="preserve"> </w:t>
      </w:r>
      <w:r w:rsidR="005C066C" w:rsidRPr="005C066C">
        <w:rPr>
          <w:sz w:val="22"/>
          <w:u w:val="single"/>
        </w:rPr>
        <w:t>（除染の実施</w:t>
      </w:r>
      <w:r w:rsidR="00146CD7">
        <w:rPr>
          <w:sz w:val="22"/>
          <w:u w:val="single"/>
        </w:rPr>
        <w:t>要求</w:t>
      </w:r>
      <w:r w:rsidR="005C066C" w:rsidRPr="005C066C">
        <w:rPr>
          <w:sz w:val="22"/>
          <w:u w:val="single"/>
        </w:rPr>
        <w:t>）</w:t>
      </w:r>
    </w:p>
    <w:p w:rsidR="0089288C" w:rsidRPr="00092015" w:rsidRDefault="00947DDF" w:rsidP="00947DDF">
      <w:pPr>
        <w:rPr>
          <w:color w:val="002060"/>
          <w:sz w:val="22"/>
        </w:rPr>
      </w:pPr>
      <w:r w:rsidRPr="00092015">
        <w:rPr>
          <w:color w:val="002060"/>
          <w:sz w:val="22"/>
        </w:rPr>
        <w:t xml:space="preserve">9-1 </w:t>
      </w:r>
      <w:r w:rsidRPr="00092015">
        <w:rPr>
          <w:color w:val="002060"/>
          <w:sz w:val="22"/>
        </w:rPr>
        <w:t>の回答を参照ください。</w:t>
      </w:r>
    </w:p>
    <w:p w:rsidR="0089288C" w:rsidRDefault="0089288C" w:rsidP="00947DDF">
      <w:pPr>
        <w:rPr>
          <w:sz w:val="22"/>
        </w:rPr>
      </w:pPr>
    </w:p>
    <w:p w:rsidR="0089288C" w:rsidRDefault="00947DDF" w:rsidP="00947DDF">
      <w:pPr>
        <w:rPr>
          <w:sz w:val="22"/>
        </w:rPr>
      </w:pPr>
      <w:r w:rsidRPr="00092015">
        <w:rPr>
          <w:color w:val="002060"/>
          <w:sz w:val="22"/>
        </w:rPr>
        <w:t xml:space="preserve">10 </w:t>
      </w:r>
      <w:r w:rsidRPr="00092015">
        <w:rPr>
          <w:color w:val="002060"/>
          <w:sz w:val="22"/>
        </w:rPr>
        <w:t>について</w:t>
      </w:r>
      <w:r w:rsidRPr="00947DDF">
        <w:rPr>
          <w:sz w:val="22"/>
        </w:rPr>
        <w:t xml:space="preserve"> </w:t>
      </w:r>
      <w:r w:rsidR="005C066C" w:rsidRPr="005C066C">
        <w:rPr>
          <w:sz w:val="22"/>
          <w:u w:val="single"/>
        </w:rPr>
        <w:t>（</w:t>
      </w:r>
      <w:r w:rsidR="00092015">
        <w:rPr>
          <w:sz w:val="22"/>
          <w:u w:val="single"/>
        </w:rPr>
        <w:t>今迄の</w:t>
      </w:r>
      <w:r w:rsidR="005C066C" w:rsidRPr="005C066C">
        <w:rPr>
          <w:sz w:val="22"/>
          <w:u w:val="single"/>
        </w:rPr>
        <w:t>質問に対するキチンとした回答要求）</w:t>
      </w:r>
    </w:p>
    <w:p w:rsidR="0089288C" w:rsidRDefault="00947DDF" w:rsidP="00947DDF">
      <w:pPr>
        <w:rPr>
          <w:sz w:val="22"/>
        </w:rPr>
      </w:pPr>
      <w:r w:rsidRPr="00092015">
        <w:rPr>
          <w:color w:val="002060"/>
          <w:sz w:val="22"/>
        </w:rPr>
        <w:t xml:space="preserve">1-1 </w:t>
      </w:r>
      <w:r w:rsidRPr="00092015">
        <w:rPr>
          <w:color w:val="002060"/>
          <w:sz w:val="22"/>
        </w:rPr>
        <w:t>の回答を参照ください。</w:t>
      </w:r>
      <w:r w:rsidRPr="00947DDF">
        <w:rPr>
          <w:sz w:val="22"/>
        </w:rPr>
        <w:t xml:space="preserve"> </w:t>
      </w:r>
    </w:p>
    <w:p w:rsidR="0089288C" w:rsidRDefault="0089288C" w:rsidP="00947DDF">
      <w:pPr>
        <w:rPr>
          <w:sz w:val="22"/>
        </w:rPr>
      </w:pPr>
    </w:p>
    <w:p w:rsidR="0089288C" w:rsidRPr="005C066C" w:rsidRDefault="00947DDF" w:rsidP="00947DDF">
      <w:pPr>
        <w:rPr>
          <w:sz w:val="22"/>
          <w:u w:val="single"/>
        </w:rPr>
      </w:pPr>
      <w:r w:rsidRPr="00092015">
        <w:rPr>
          <w:color w:val="002060"/>
          <w:sz w:val="22"/>
        </w:rPr>
        <w:t xml:space="preserve">11 </w:t>
      </w:r>
      <w:r w:rsidRPr="00092015">
        <w:rPr>
          <w:color w:val="002060"/>
          <w:sz w:val="22"/>
        </w:rPr>
        <w:t>について</w:t>
      </w:r>
      <w:r w:rsidRPr="00947DDF">
        <w:rPr>
          <w:sz w:val="22"/>
        </w:rPr>
        <w:t xml:space="preserve"> </w:t>
      </w:r>
      <w:r w:rsidR="005C066C" w:rsidRPr="005C066C">
        <w:rPr>
          <w:sz w:val="22"/>
          <w:u w:val="single"/>
        </w:rPr>
        <w:t>（水蒸気は無色・無臭で黒煙は違う）</w:t>
      </w:r>
    </w:p>
    <w:p w:rsidR="0089288C" w:rsidRDefault="00947DDF" w:rsidP="00947DDF">
      <w:pPr>
        <w:rPr>
          <w:sz w:val="22"/>
        </w:rPr>
      </w:pPr>
      <w:r w:rsidRPr="00092015">
        <w:rPr>
          <w:color w:val="002060"/>
          <w:sz w:val="22"/>
        </w:rPr>
        <w:t xml:space="preserve">8 </w:t>
      </w:r>
      <w:r w:rsidRPr="00092015">
        <w:rPr>
          <w:color w:val="002060"/>
          <w:sz w:val="22"/>
        </w:rPr>
        <w:t>と同じ回答となります。</w:t>
      </w:r>
    </w:p>
    <w:p w:rsidR="0089288C" w:rsidRDefault="0089288C" w:rsidP="00947DDF">
      <w:pPr>
        <w:rPr>
          <w:sz w:val="22"/>
        </w:rPr>
      </w:pPr>
    </w:p>
    <w:p w:rsidR="0089288C" w:rsidRPr="005C066C" w:rsidRDefault="00947DDF" w:rsidP="00947DDF">
      <w:pPr>
        <w:rPr>
          <w:sz w:val="22"/>
          <w:u w:val="single"/>
        </w:rPr>
      </w:pPr>
      <w:r w:rsidRPr="00092015">
        <w:rPr>
          <w:color w:val="002060"/>
          <w:sz w:val="22"/>
        </w:rPr>
        <w:t xml:space="preserve">12-1 </w:t>
      </w:r>
      <w:r w:rsidRPr="00092015">
        <w:rPr>
          <w:color w:val="002060"/>
          <w:sz w:val="22"/>
        </w:rPr>
        <w:t>について</w:t>
      </w:r>
      <w:r w:rsidRPr="00947DDF">
        <w:rPr>
          <w:sz w:val="22"/>
        </w:rPr>
        <w:t xml:space="preserve"> </w:t>
      </w:r>
      <w:r w:rsidR="005C066C" w:rsidRPr="005C066C">
        <w:rPr>
          <w:sz w:val="22"/>
          <w:u w:val="single"/>
        </w:rPr>
        <w:t>（小高区と飯館村の再利用実証</w:t>
      </w:r>
      <w:r w:rsidR="00146CD7">
        <w:rPr>
          <w:sz w:val="22"/>
          <w:u w:val="single"/>
        </w:rPr>
        <w:t>確認</w:t>
      </w:r>
      <w:r w:rsidR="005C066C" w:rsidRPr="005C066C">
        <w:rPr>
          <w:sz w:val="22"/>
          <w:u w:val="single"/>
        </w:rPr>
        <w:t>）</w:t>
      </w:r>
    </w:p>
    <w:p w:rsidR="0089288C" w:rsidRDefault="00947DDF" w:rsidP="00947DDF">
      <w:pPr>
        <w:rPr>
          <w:sz w:val="22"/>
        </w:rPr>
      </w:pPr>
      <w:r w:rsidRPr="00092015">
        <w:rPr>
          <w:color w:val="002060"/>
          <w:sz w:val="22"/>
        </w:rPr>
        <w:t>中間貯蔵施設区域内に整備した技術実証施設では、中間貯蔵開始後</w:t>
      </w:r>
      <w:r w:rsidRPr="00092015">
        <w:rPr>
          <w:color w:val="002060"/>
          <w:sz w:val="22"/>
        </w:rPr>
        <w:t xml:space="preserve"> 30 </w:t>
      </w:r>
      <w:r w:rsidRPr="00092015">
        <w:rPr>
          <w:color w:val="002060"/>
          <w:sz w:val="22"/>
        </w:rPr>
        <w:t>年以内の最終処分を見据えた、除去土壌等の減容・再生利用等に活用し得る実用的、実務的な技術に関する実証実験を行っています。</w:t>
      </w:r>
      <w:r w:rsidRPr="00947DDF">
        <w:rPr>
          <w:sz w:val="22"/>
        </w:rPr>
        <w:t xml:space="preserve"> </w:t>
      </w:r>
    </w:p>
    <w:p w:rsidR="0089288C" w:rsidRPr="00092015" w:rsidRDefault="00947DDF" w:rsidP="00947DDF">
      <w:pPr>
        <w:rPr>
          <w:color w:val="002060"/>
          <w:sz w:val="22"/>
        </w:rPr>
      </w:pPr>
      <w:r w:rsidRPr="00092015">
        <w:rPr>
          <w:color w:val="002060"/>
          <w:sz w:val="22"/>
        </w:rPr>
        <w:t>なお、各年度で行っている実証テーマ及び成果報告・評価については、中間貯蔵・環境安全事業株式会社（</w:t>
      </w:r>
      <w:r w:rsidRPr="00092015">
        <w:rPr>
          <w:color w:val="002060"/>
          <w:sz w:val="22"/>
        </w:rPr>
        <w:t>JESCO</w:t>
      </w:r>
      <w:r w:rsidRPr="00092015">
        <w:rPr>
          <w:color w:val="002060"/>
          <w:sz w:val="22"/>
        </w:rPr>
        <w:t>）のウェブサイトに掲載しております。</w:t>
      </w:r>
    </w:p>
    <w:p w:rsidR="0089288C" w:rsidRDefault="00947DDF" w:rsidP="00947DDF">
      <w:pPr>
        <w:rPr>
          <w:sz w:val="22"/>
        </w:rPr>
      </w:pPr>
      <w:r w:rsidRPr="00092015">
        <w:rPr>
          <w:color w:val="002060"/>
          <w:sz w:val="22"/>
        </w:rPr>
        <w:t xml:space="preserve"> </w:t>
      </w:r>
      <w:r w:rsidRPr="00092015">
        <w:rPr>
          <w:color w:val="002060"/>
          <w:sz w:val="22"/>
        </w:rPr>
        <w:t>該当</w:t>
      </w:r>
      <w:r w:rsidRPr="00092015">
        <w:rPr>
          <w:color w:val="002060"/>
          <w:sz w:val="22"/>
        </w:rPr>
        <w:t xml:space="preserve"> URL</w:t>
      </w:r>
      <w:r w:rsidRPr="00092015">
        <w:rPr>
          <w:color w:val="002060"/>
          <w:sz w:val="22"/>
        </w:rPr>
        <w:t>：</w:t>
      </w:r>
      <w:hyperlink r:id="rId7" w:history="1">
        <w:r w:rsidR="0089288C" w:rsidRPr="00923E4E">
          <w:rPr>
            <w:rStyle w:val="a5"/>
            <w:sz w:val="22"/>
          </w:rPr>
          <w:t>https://www.jesconet.co.jp/interim/information/josenjissho.html 3</w:t>
        </w:r>
      </w:hyperlink>
      <w:r w:rsidRPr="00947DDF">
        <w:rPr>
          <w:sz w:val="22"/>
        </w:rPr>
        <w:t xml:space="preserve"> </w:t>
      </w:r>
    </w:p>
    <w:p w:rsidR="0089288C" w:rsidRDefault="0089288C" w:rsidP="00947DDF">
      <w:pPr>
        <w:rPr>
          <w:sz w:val="22"/>
        </w:rPr>
      </w:pPr>
    </w:p>
    <w:p w:rsidR="0089288C" w:rsidRDefault="00947DDF" w:rsidP="00947DDF">
      <w:pPr>
        <w:rPr>
          <w:sz w:val="22"/>
        </w:rPr>
      </w:pPr>
      <w:r w:rsidRPr="00092015">
        <w:rPr>
          <w:color w:val="002060"/>
          <w:sz w:val="22"/>
        </w:rPr>
        <w:t xml:space="preserve">12-2 </w:t>
      </w:r>
      <w:r w:rsidRPr="00092015">
        <w:rPr>
          <w:color w:val="002060"/>
          <w:sz w:val="22"/>
        </w:rPr>
        <w:t>について</w:t>
      </w:r>
      <w:r w:rsidR="005C066C" w:rsidRPr="005C066C">
        <w:rPr>
          <w:sz w:val="22"/>
          <w:u w:val="single"/>
        </w:rPr>
        <w:t>（小高区と飯館村の再利用実証</w:t>
      </w:r>
      <w:r w:rsidR="00146CD7">
        <w:rPr>
          <w:sz w:val="22"/>
          <w:u w:val="single"/>
        </w:rPr>
        <w:t>確認</w:t>
      </w:r>
      <w:r w:rsidR="005C066C" w:rsidRPr="005C066C">
        <w:rPr>
          <w:sz w:val="22"/>
          <w:u w:val="single"/>
        </w:rPr>
        <w:t>）</w:t>
      </w:r>
    </w:p>
    <w:p w:rsidR="0089288C" w:rsidRPr="00092015" w:rsidRDefault="00947DDF" w:rsidP="00947DDF">
      <w:pPr>
        <w:rPr>
          <w:color w:val="002060"/>
          <w:sz w:val="22"/>
        </w:rPr>
      </w:pPr>
      <w:r w:rsidRPr="00092015">
        <w:rPr>
          <w:color w:val="002060"/>
          <w:sz w:val="22"/>
        </w:rPr>
        <w:t xml:space="preserve">12-1 </w:t>
      </w:r>
      <w:r w:rsidRPr="00092015">
        <w:rPr>
          <w:color w:val="002060"/>
          <w:sz w:val="22"/>
        </w:rPr>
        <w:t>と同じ回答となります。</w:t>
      </w:r>
    </w:p>
    <w:p w:rsidR="0089288C" w:rsidRDefault="0089288C" w:rsidP="00947DDF">
      <w:pPr>
        <w:rPr>
          <w:sz w:val="22"/>
        </w:rPr>
      </w:pPr>
    </w:p>
    <w:p w:rsidR="0089288C" w:rsidRDefault="00947DDF" w:rsidP="00947DDF">
      <w:pPr>
        <w:rPr>
          <w:sz w:val="22"/>
        </w:rPr>
      </w:pPr>
      <w:r w:rsidRPr="00092015">
        <w:rPr>
          <w:color w:val="002060"/>
          <w:sz w:val="22"/>
        </w:rPr>
        <w:t xml:space="preserve">12-3 </w:t>
      </w:r>
      <w:r w:rsidRPr="00092015">
        <w:rPr>
          <w:color w:val="002060"/>
          <w:sz w:val="22"/>
        </w:rPr>
        <w:t>について</w:t>
      </w:r>
      <w:r w:rsidRPr="00947DDF">
        <w:rPr>
          <w:sz w:val="22"/>
        </w:rPr>
        <w:t xml:space="preserve"> </w:t>
      </w:r>
      <w:r w:rsidR="005C066C" w:rsidRPr="005C066C">
        <w:rPr>
          <w:sz w:val="22"/>
          <w:u w:val="single"/>
        </w:rPr>
        <w:t>（小高区と飯館村の再利用実証</w:t>
      </w:r>
      <w:r w:rsidR="00146CD7">
        <w:rPr>
          <w:sz w:val="22"/>
          <w:u w:val="single"/>
        </w:rPr>
        <w:t>確認</w:t>
      </w:r>
      <w:r w:rsidR="005C066C" w:rsidRPr="005C066C">
        <w:rPr>
          <w:sz w:val="22"/>
          <w:u w:val="single"/>
        </w:rPr>
        <w:t>）</w:t>
      </w:r>
    </w:p>
    <w:p w:rsidR="0089288C" w:rsidRDefault="00947DDF" w:rsidP="00947DDF">
      <w:pPr>
        <w:rPr>
          <w:sz w:val="22"/>
        </w:rPr>
      </w:pPr>
      <w:r w:rsidRPr="00092015">
        <w:rPr>
          <w:color w:val="002060"/>
          <w:sz w:val="22"/>
        </w:rPr>
        <w:t xml:space="preserve">12-1 </w:t>
      </w:r>
      <w:r w:rsidRPr="00092015">
        <w:rPr>
          <w:color w:val="002060"/>
          <w:sz w:val="22"/>
        </w:rPr>
        <w:t>と同じ回答となります。</w:t>
      </w:r>
      <w:r w:rsidRPr="00947DDF">
        <w:rPr>
          <w:sz w:val="22"/>
        </w:rPr>
        <w:t xml:space="preserve"> </w:t>
      </w:r>
    </w:p>
    <w:p w:rsidR="0089288C" w:rsidRDefault="0089288C" w:rsidP="00947DDF">
      <w:pPr>
        <w:rPr>
          <w:sz w:val="22"/>
        </w:rPr>
      </w:pPr>
    </w:p>
    <w:p w:rsidR="0089288C" w:rsidRPr="005C066C" w:rsidRDefault="00947DDF" w:rsidP="00947DDF">
      <w:pPr>
        <w:rPr>
          <w:sz w:val="22"/>
          <w:u w:val="single"/>
        </w:rPr>
      </w:pPr>
      <w:r w:rsidRPr="005001AB">
        <w:rPr>
          <w:color w:val="002060"/>
          <w:sz w:val="22"/>
        </w:rPr>
        <w:t xml:space="preserve">13-1 </w:t>
      </w:r>
      <w:r w:rsidRPr="005001AB">
        <w:rPr>
          <w:color w:val="002060"/>
          <w:sz w:val="22"/>
        </w:rPr>
        <w:t>について</w:t>
      </w:r>
      <w:r w:rsidRPr="00947DDF">
        <w:rPr>
          <w:sz w:val="22"/>
        </w:rPr>
        <w:t xml:space="preserve"> </w:t>
      </w:r>
      <w:r w:rsidR="005C066C" w:rsidRPr="005C066C">
        <w:rPr>
          <w:sz w:val="22"/>
          <w:u w:val="single"/>
        </w:rPr>
        <w:t>（輸送トラックの前方</w:t>
      </w:r>
      <w:r w:rsidR="00146CD7">
        <w:rPr>
          <w:sz w:val="22"/>
          <w:u w:val="single"/>
        </w:rPr>
        <w:t>への</w:t>
      </w:r>
      <w:r w:rsidR="005C066C" w:rsidRPr="005C066C">
        <w:rPr>
          <w:sz w:val="22"/>
          <w:u w:val="single"/>
        </w:rPr>
        <w:t>表示要求）</w:t>
      </w:r>
    </w:p>
    <w:p w:rsidR="0089288C" w:rsidRPr="005001AB" w:rsidRDefault="00947DDF" w:rsidP="00947DDF">
      <w:pPr>
        <w:rPr>
          <w:color w:val="002060"/>
          <w:sz w:val="22"/>
        </w:rPr>
      </w:pPr>
      <w:r w:rsidRPr="005001AB">
        <w:rPr>
          <w:color w:val="002060"/>
          <w:sz w:val="22"/>
        </w:rPr>
        <w:t>車両前方の「環境省除去土壌等運搬車」の緑のゼッケンは輸送業務中であることを示す表示である</w:t>
      </w:r>
      <w:r w:rsidRPr="005001AB">
        <w:rPr>
          <w:color w:val="002060"/>
          <w:sz w:val="22"/>
        </w:rPr>
        <w:lastRenderedPageBreak/>
        <w:t>ため、中間貯蔵施設への輸送を終え、車両基地等に戻る輸送車両については、当該ゼッケンは外すこととしております。</w:t>
      </w:r>
      <w:r w:rsidRPr="005001AB">
        <w:rPr>
          <w:color w:val="002060"/>
          <w:sz w:val="22"/>
        </w:rPr>
        <w:t xml:space="preserve"> </w:t>
      </w:r>
    </w:p>
    <w:p w:rsidR="0089288C" w:rsidRDefault="0089288C" w:rsidP="00947DDF">
      <w:pPr>
        <w:rPr>
          <w:sz w:val="22"/>
        </w:rPr>
      </w:pPr>
    </w:p>
    <w:p w:rsidR="005C066C" w:rsidRPr="005C066C" w:rsidRDefault="00947DDF" w:rsidP="005C066C">
      <w:pPr>
        <w:rPr>
          <w:sz w:val="22"/>
          <w:u w:val="single"/>
        </w:rPr>
      </w:pPr>
      <w:r w:rsidRPr="005001AB">
        <w:rPr>
          <w:color w:val="002060"/>
          <w:sz w:val="22"/>
        </w:rPr>
        <w:t xml:space="preserve">13-2 </w:t>
      </w:r>
      <w:r w:rsidRPr="005001AB">
        <w:rPr>
          <w:color w:val="002060"/>
          <w:sz w:val="22"/>
        </w:rPr>
        <w:t>について</w:t>
      </w:r>
      <w:r w:rsidR="005C066C" w:rsidRPr="005C066C">
        <w:rPr>
          <w:sz w:val="22"/>
          <w:u w:val="single"/>
        </w:rPr>
        <w:t>（輸送トラックの前方</w:t>
      </w:r>
      <w:r w:rsidR="00146CD7">
        <w:rPr>
          <w:sz w:val="22"/>
          <w:u w:val="single"/>
        </w:rPr>
        <w:t>への</w:t>
      </w:r>
      <w:r w:rsidR="005C066C" w:rsidRPr="005C066C">
        <w:rPr>
          <w:sz w:val="22"/>
          <w:u w:val="single"/>
        </w:rPr>
        <w:t>表示要求）</w:t>
      </w:r>
    </w:p>
    <w:p w:rsidR="0089288C" w:rsidRPr="005001AB" w:rsidRDefault="00947DDF" w:rsidP="00947DDF">
      <w:pPr>
        <w:rPr>
          <w:color w:val="002060"/>
          <w:sz w:val="22"/>
        </w:rPr>
      </w:pPr>
      <w:r w:rsidRPr="005001AB">
        <w:rPr>
          <w:color w:val="002060"/>
          <w:sz w:val="22"/>
        </w:rPr>
        <w:t>除去土壌等の輸送車両の表示等については、福島県、大熊町及び双葉町並びに環境省により締結した「中間貯蔵施設の周辺地域の安全確保等に関する協定」に基づく中間貯蔵施設環境安全委員会において了承されているところです。</w:t>
      </w:r>
    </w:p>
    <w:p w:rsidR="0089288C" w:rsidRDefault="00947DDF" w:rsidP="00947DDF">
      <w:pPr>
        <w:rPr>
          <w:sz w:val="22"/>
        </w:rPr>
      </w:pPr>
      <w:r w:rsidRPr="005001AB">
        <w:rPr>
          <w:color w:val="002060"/>
          <w:sz w:val="22"/>
        </w:rPr>
        <w:t xml:space="preserve"> </w:t>
      </w:r>
      <w:r w:rsidRPr="005001AB">
        <w:rPr>
          <w:color w:val="002060"/>
          <w:sz w:val="22"/>
        </w:rPr>
        <w:t>御意見の帰路につく際の前方に環境省除去土壌等運搬車等と表示した緑のゼッケンとサイドに受注者等を表示したプラカードは輸送業務が終了していることから取り外しておりますが、運転者の自覚を促すため、前方・後方の環境省のロゴマーク付きのプラカードは付けたままとしております。これは、運転者の教育の際に強調して伝えております。</w:t>
      </w:r>
      <w:r w:rsidRPr="00947DDF">
        <w:rPr>
          <w:sz w:val="22"/>
        </w:rPr>
        <w:t xml:space="preserve"> </w:t>
      </w:r>
    </w:p>
    <w:p w:rsidR="0089288C" w:rsidRDefault="0089288C" w:rsidP="00947DDF">
      <w:pPr>
        <w:rPr>
          <w:sz w:val="22"/>
        </w:rPr>
      </w:pPr>
    </w:p>
    <w:p w:rsidR="0089288C" w:rsidRDefault="00947DDF" w:rsidP="00947DDF">
      <w:pPr>
        <w:rPr>
          <w:sz w:val="22"/>
        </w:rPr>
      </w:pPr>
      <w:r w:rsidRPr="005001AB">
        <w:rPr>
          <w:color w:val="002060"/>
          <w:sz w:val="22"/>
        </w:rPr>
        <w:t xml:space="preserve">14 </w:t>
      </w:r>
      <w:r w:rsidRPr="005001AB">
        <w:rPr>
          <w:color w:val="002060"/>
          <w:sz w:val="22"/>
        </w:rPr>
        <w:t>について</w:t>
      </w:r>
      <w:r w:rsidRPr="00947DDF">
        <w:rPr>
          <w:sz w:val="22"/>
        </w:rPr>
        <w:t xml:space="preserve"> </w:t>
      </w:r>
      <w:r w:rsidR="009000AB" w:rsidRPr="005C066C">
        <w:rPr>
          <w:sz w:val="22"/>
          <w:u w:val="single"/>
        </w:rPr>
        <w:t>（ダンプの自動シート違反</w:t>
      </w:r>
      <w:r w:rsidR="00146CD7">
        <w:rPr>
          <w:sz w:val="22"/>
          <w:u w:val="single"/>
        </w:rPr>
        <w:t>指摘と改善要求</w:t>
      </w:r>
      <w:r w:rsidR="009000AB" w:rsidRPr="005C066C">
        <w:rPr>
          <w:sz w:val="22"/>
          <w:u w:val="single"/>
        </w:rPr>
        <w:t>）</w:t>
      </w:r>
    </w:p>
    <w:p w:rsidR="0089288C" w:rsidRPr="005001AB" w:rsidRDefault="00947DDF" w:rsidP="00947DDF">
      <w:pPr>
        <w:rPr>
          <w:color w:val="002060"/>
          <w:sz w:val="22"/>
        </w:rPr>
      </w:pPr>
      <w:r w:rsidRPr="005001AB">
        <w:rPr>
          <w:color w:val="002060"/>
          <w:sz w:val="22"/>
        </w:rPr>
        <w:t>輸送車両については、荷台に積載している除去土壌等を飛散・流出等させないよう、土砂等を運搬する大型自動車による交通事故の防止等に関する特別措置法及び関係法令を遵守しております。</w:t>
      </w:r>
    </w:p>
    <w:p w:rsidR="0089288C" w:rsidRPr="005001AB" w:rsidRDefault="00947DDF" w:rsidP="00947DDF">
      <w:pPr>
        <w:rPr>
          <w:color w:val="002060"/>
          <w:sz w:val="22"/>
        </w:rPr>
      </w:pPr>
      <w:r w:rsidRPr="005001AB">
        <w:rPr>
          <w:color w:val="002060"/>
          <w:sz w:val="22"/>
        </w:rPr>
        <w:t>荷台については、</w:t>
      </w:r>
      <w:r w:rsidRPr="005001AB">
        <w:rPr>
          <w:color w:val="002060"/>
          <w:sz w:val="22"/>
        </w:rPr>
        <w:t xml:space="preserve"> </w:t>
      </w:r>
      <w:r w:rsidRPr="005001AB">
        <w:rPr>
          <w:color w:val="002060"/>
          <w:sz w:val="22"/>
        </w:rPr>
        <w:t>アオリや飛散防止装置を活用する等、除去土壌等の飛散・流出等を防止しており、いずれにしても関係法令を遵守して輸送を行っております。</w:t>
      </w:r>
    </w:p>
    <w:p w:rsidR="0089288C" w:rsidRPr="005001AB" w:rsidRDefault="00947DDF" w:rsidP="00947DDF">
      <w:pPr>
        <w:rPr>
          <w:color w:val="002060"/>
          <w:sz w:val="22"/>
        </w:rPr>
      </w:pPr>
      <w:r w:rsidRPr="005001AB">
        <w:rPr>
          <w:color w:val="002060"/>
          <w:sz w:val="22"/>
        </w:rPr>
        <w:t xml:space="preserve"> </w:t>
      </w:r>
      <w:r w:rsidRPr="005001AB">
        <w:rPr>
          <w:color w:val="002060"/>
          <w:sz w:val="22"/>
        </w:rPr>
        <w:t>また、除去土壌等の飛散・流出等の防止を目的として除去土壌等を固縛し上部シートをかけて輸送しているため、土砂等を運搬する大型自動車による交通事故の防止等に関する特別措置法で定められている車両の表示番号が隠れてしまう場合があります。</w:t>
      </w:r>
    </w:p>
    <w:p w:rsidR="0089288C" w:rsidRPr="005001AB" w:rsidRDefault="00947DDF" w:rsidP="00947DDF">
      <w:pPr>
        <w:rPr>
          <w:color w:val="002060"/>
          <w:sz w:val="22"/>
        </w:rPr>
      </w:pPr>
      <w:r w:rsidRPr="005001AB">
        <w:rPr>
          <w:color w:val="002060"/>
          <w:sz w:val="22"/>
        </w:rPr>
        <w:t>そのような場合には、同法の趣旨にそって、上部シートには法</w:t>
      </w:r>
      <w:r w:rsidRPr="005001AB">
        <w:rPr>
          <w:color w:val="002060"/>
          <w:sz w:val="22"/>
        </w:rPr>
        <w:t xml:space="preserve"> </w:t>
      </w:r>
      <w:r w:rsidRPr="005001AB">
        <w:rPr>
          <w:color w:val="002060"/>
          <w:sz w:val="22"/>
        </w:rPr>
        <w:t>で定める表示と同等の表示を行っております。</w:t>
      </w:r>
      <w:r w:rsidRPr="005001AB">
        <w:rPr>
          <w:color w:val="002060"/>
          <w:sz w:val="22"/>
        </w:rPr>
        <w:t xml:space="preserve"> </w:t>
      </w:r>
    </w:p>
    <w:p w:rsidR="0089288C" w:rsidRDefault="0089288C" w:rsidP="00947DDF">
      <w:pPr>
        <w:rPr>
          <w:sz w:val="22"/>
        </w:rPr>
      </w:pPr>
    </w:p>
    <w:p w:rsidR="0089288C" w:rsidRPr="005C066C" w:rsidRDefault="00947DDF" w:rsidP="00947DDF">
      <w:pPr>
        <w:rPr>
          <w:sz w:val="22"/>
          <w:u w:val="single"/>
        </w:rPr>
      </w:pPr>
      <w:r w:rsidRPr="005001AB">
        <w:rPr>
          <w:color w:val="002060"/>
          <w:sz w:val="22"/>
        </w:rPr>
        <w:t xml:space="preserve">15 </w:t>
      </w:r>
      <w:r w:rsidRPr="005001AB">
        <w:rPr>
          <w:color w:val="002060"/>
          <w:sz w:val="22"/>
        </w:rPr>
        <w:t>について</w:t>
      </w:r>
      <w:r w:rsidR="005C066C" w:rsidRPr="005C066C">
        <w:rPr>
          <w:sz w:val="22"/>
          <w:u w:val="single"/>
        </w:rPr>
        <w:t>（</w:t>
      </w:r>
      <w:r w:rsidR="00146CD7">
        <w:rPr>
          <w:sz w:val="22"/>
          <w:u w:val="single"/>
        </w:rPr>
        <w:t>最終処分場の早期選定の申し入れ</w:t>
      </w:r>
      <w:r w:rsidR="005C066C" w:rsidRPr="005C066C">
        <w:rPr>
          <w:sz w:val="22"/>
          <w:u w:val="single"/>
        </w:rPr>
        <w:t>）</w:t>
      </w:r>
    </w:p>
    <w:p w:rsidR="0089288C" w:rsidRDefault="00947DDF" w:rsidP="00947DDF">
      <w:pPr>
        <w:rPr>
          <w:sz w:val="22"/>
        </w:rPr>
      </w:pPr>
      <w:r w:rsidRPr="005001AB">
        <w:rPr>
          <w:color w:val="002060"/>
          <w:sz w:val="22"/>
        </w:rPr>
        <w:t>県外最終処分の実現に向けては、現在、</w:t>
      </w:r>
      <w:r w:rsidRPr="005001AB">
        <w:rPr>
          <w:color w:val="002060"/>
          <w:sz w:val="22"/>
        </w:rPr>
        <w:t xml:space="preserve">2016 </w:t>
      </w:r>
      <w:r w:rsidRPr="005001AB">
        <w:rPr>
          <w:color w:val="002060"/>
          <w:sz w:val="22"/>
        </w:rPr>
        <w:t>年（平成</w:t>
      </w:r>
      <w:r w:rsidRPr="005001AB">
        <w:rPr>
          <w:color w:val="002060"/>
          <w:sz w:val="22"/>
        </w:rPr>
        <w:t xml:space="preserve"> 28 </w:t>
      </w:r>
      <w:r w:rsidRPr="005001AB">
        <w:rPr>
          <w:color w:val="002060"/>
          <w:sz w:val="22"/>
        </w:rPr>
        <w:t>年）に策定した中間貯蔵除去土壌等の減容・再生利用技術開発戦略及び工程表に沿って、ステップ１～ステップ４までを一体として進めております。工程表では、</w:t>
      </w:r>
      <w:r w:rsidRPr="005001AB">
        <w:rPr>
          <w:color w:val="002060"/>
          <w:sz w:val="22"/>
        </w:rPr>
        <w:t xml:space="preserve">2024 </w:t>
      </w:r>
      <w:r w:rsidRPr="005001AB">
        <w:rPr>
          <w:color w:val="002060"/>
          <w:sz w:val="22"/>
        </w:rPr>
        <w:t>年度（令和</w:t>
      </w:r>
      <w:r w:rsidRPr="005001AB">
        <w:rPr>
          <w:color w:val="002060"/>
          <w:sz w:val="22"/>
        </w:rPr>
        <w:t xml:space="preserve"> 6 </w:t>
      </w:r>
      <w:r w:rsidRPr="005001AB">
        <w:rPr>
          <w:color w:val="002060"/>
          <w:sz w:val="22"/>
        </w:rPr>
        <w:t>年度）を戦略目標として、基盤技術の開発を一通り完了するとともに、最終処分場の必要面積や構造について実現可能ないくつかの選択肢を提示することとしているところです。その成果を踏まえ、ステップ５以降の検討を進めていくこととしております。</w:t>
      </w:r>
      <w:r w:rsidRPr="005001AB">
        <w:rPr>
          <w:color w:val="002060"/>
          <w:sz w:val="22"/>
        </w:rPr>
        <w:t xml:space="preserve"> </w:t>
      </w:r>
      <w:r w:rsidRPr="005001AB">
        <w:rPr>
          <w:color w:val="002060"/>
          <w:sz w:val="22"/>
        </w:rPr>
        <w:t>また、昨年より、全国各地での対話フォーラムの開催等、県外最終処分に向けた減容・再生利用の必要性・</w:t>
      </w:r>
      <w:r w:rsidRPr="005001AB">
        <w:rPr>
          <w:color w:val="002060"/>
          <w:sz w:val="22"/>
        </w:rPr>
        <w:t xml:space="preserve"> </w:t>
      </w:r>
      <w:r w:rsidRPr="005001AB">
        <w:rPr>
          <w:color w:val="002060"/>
          <w:sz w:val="22"/>
        </w:rPr>
        <w:t>安全性等に関する全国での理解醸成活動を抜本的に強化しております。今後とも、様々な機会を通じて、理解醸成に努めてまいりたいと考えております。</w:t>
      </w:r>
      <w:r w:rsidRPr="00947DDF">
        <w:rPr>
          <w:sz w:val="22"/>
        </w:rPr>
        <w:t xml:space="preserve"> </w:t>
      </w:r>
    </w:p>
    <w:p w:rsidR="0089288C" w:rsidRDefault="0089288C" w:rsidP="00947DDF">
      <w:pPr>
        <w:rPr>
          <w:sz w:val="22"/>
        </w:rPr>
      </w:pPr>
    </w:p>
    <w:p w:rsidR="0089288C" w:rsidRPr="005C066C" w:rsidRDefault="00947DDF" w:rsidP="00947DDF">
      <w:pPr>
        <w:rPr>
          <w:sz w:val="22"/>
          <w:u w:val="single"/>
        </w:rPr>
      </w:pPr>
      <w:r w:rsidRPr="005001AB">
        <w:rPr>
          <w:color w:val="002060"/>
          <w:sz w:val="22"/>
        </w:rPr>
        <w:t xml:space="preserve">16-1 </w:t>
      </w:r>
      <w:r w:rsidRPr="005001AB">
        <w:rPr>
          <w:color w:val="002060"/>
          <w:sz w:val="22"/>
        </w:rPr>
        <w:t>について</w:t>
      </w:r>
      <w:r w:rsidRPr="00947DDF">
        <w:rPr>
          <w:sz w:val="22"/>
        </w:rPr>
        <w:t xml:space="preserve"> </w:t>
      </w:r>
      <w:r w:rsidR="005C066C" w:rsidRPr="005C066C">
        <w:rPr>
          <w:sz w:val="22"/>
          <w:u w:val="single"/>
        </w:rPr>
        <w:t>（環境安全委員会への所長出席</w:t>
      </w:r>
      <w:r w:rsidR="00146CD7">
        <w:rPr>
          <w:sz w:val="22"/>
          <w:u w:val="single"/>
        </w:rPr>
        <w:t>要望</w:t>
      </w:r>
      <w:r w:rsidR="005C066C" w:rsidRPr="005C066C">
        <w:rPr>
          <w:sz w:val="22"/>
          <w:u w:val="single"/>
        </w:rPr>
        <w:t>）</w:t>
      </w:r>
    </w:p>
    <w:p w:rsidR="0089288C" w:rsidRDefault="00947DDF" w:rsidP="00947DDF">
      <w:pPr>
        <w:rPr>
          <w:sz w:val="22"/>
        </w:rPr>
      </w:pPr>
      <w:r w:rsidRPr="005001AB">
        <w:rPr>
          <w:color w:val="002060"/>
          <w:sz w:val="22"/>
        </w:rPr>
        <w:t>現在、輸送車両の鳥居後部には「中間貯蔵輸送車両</w:t>
      </w:r>
      <w:r w:rsidRPr="005001AB">
        <w:rPr>
          <w:color w:val="002060"/>
          <w:sz w:val="22"/>
        </w:rPr>
        <w:t xml:space="preserve"> </w:t>
      </w:r>
      <w:r w:rsidRPr="005001AB">
        <w:rPr>
          <w:color w:val="002060"/>
          <w:sz w:val="22"/>
        </w:rPr>
        <w:t>ペースカー規制速度を守って走行中」の表示を実施しております。後続車両からも輸送車両であることを認識することができるこの取組を引き続き実施してまいります。</w:t>
      </w:r>
      <w:r w:rsidRPr="00947DDF">
        <w:rPr>
          <w:sz w:val="22"/>
        </w:rPr>
        <w:t xml:space="preserve"> </w:t>
      </w:r>
    </w:p>
    <w:p w:rsidR="0089288C" w:rsidRDefault="0089288C" w:rsidP="00947DDF">
      <w:pPr>
        <w:rPr>
          <w:sz w:val="22"/>
        </w:rPr>
      </w:pPr>
    </w:p>
    <w:p w:rsidR="0089288C" w:rsidRDefault="00947DDF" w:rsidP="00947DDF">
      <w:pPr>
        <w:rPr>
          <w:sz w:val="22"/>
        </w:rPr>
      </w:pPr>
      <w:r w:rsidRPr="005001AB">
        <w:rPr>
          <w:color w:val="002060"/>
          <w:sz w:val="22"/>
        </w:rPr>
        <w:lastRenderedPageBreak/>
        <w:t xml:space="preserve">16-2 </w:t>
      </w:r>
      <w:r w:rsidRPr="005001AB">
        <w:rPr>
          <w:color w:val="002060"/>
          <w:sz w:val="22"/>
        </w:rPr>
        <w:t>について</w:t>
      </w:r>
      <w:r w:rsidRPr="00947DDF">
        <w:rPr>
          <w:sz w:val="22"/>
        </w:rPr>
        <w:t xml:space="preserve"> </w:t>
      </w:r>
      <w:r w:rsidR="009000AB" w:rsidRPr="009000AB">
        <w:rPr>
          <w:sz w:val="22"/>
          <w:u w:val="single"/>
        </w:rPr>
        <w:t>（安全に対する生ぬるい環境省対応</w:t>
      </w:r>
      <w:r w:rsidR="00146CD7">
        <w:rPr>
          <w:sz w:val="22"/>
          <w:u w:val="single"/>
        </w:rPr>
        <w:t>の改善要求</w:t>
      </w:r>
      <w:r w:rsidR="009000AB" w:rsidRPr="009000AB">
        <w:rPr>
          <w:sz w:val="22"/>
          <w:u w:val="single"/>
        </w:rPr>
        <w:t>）</w:t>
      </w:r>
    </w:p>
    <w:p w:rsidR="0089288C" w:rsidRPr="005001AB" w:rsidRDefault="00947DDF" w:rsidP="00947DDF">
      <w:pPr>
        <w:rPr>
          <w:color w:val="002060"/>
          <w:sz w:val="22"/>
        </w:rPr>
      </w:pPr>
      <w:r w:rsidRPr="005001AB">
        <w:rPr>
          <w:color w:val="002060"/>
          <w:sz w:val="22"/>
        </w:rPr>
        <w:t xml:space="preserve">13-2 </w:t>
      </w:r>
      <w:r w:rsidRPr="005001AB">
        <w:rPr>
          <w:color w:val="002060"/>
          <w:sz w:val="22"/>
        </w:rPr>
        <w:t>と同じ回答となります。</w:t>
      </w:r>
    </w:p>
    <w:p w:rsidR="0089288C" w:rsidRDefault="0089288C" w:rsidP="00947DDF">
      <w:pPr>
        <w:rPr>
          <w:sz w:val="22"/>
        </w:rPr>
      </w:pPr>
    </w:p>
    <w:p w:rsidR="0089288C" w:rsidRPr="009000AB" w:rsidRDefault="00947DDF" w:rsidP="00947DDF">
      <w:pPr>
        <w:rPr>
          <w:sz w:val="22"/>
          <w:u w:val="single"/>
        </w:rPr>
      </w:pPr>
      <w:r w:rsidRPr="005001AB">
        <w:rPr>
          <w:color w:val="002060"/>
          <w:sz w:val="22"/>
        </w:rPr>
        <w:t xml:space="preserve">17 </w:t>
      </w:r>
      <w:r w:rsidRPr="005001AB">
        <w:rPr>
          <w:color w:val="002060"/>
          <w:sz w:val="22"/>
        </w:rPr>
        <w:t>について</w:t>
      </w:r>
      <w:r w:rsidRPr="00947DDF">
        <w:rPr>
          <w:sz w:val="22"/>
        </w:rPr>
        <w:t xml:space="preserve"> </w:t>
      </w:r>
      <w:r w:rsidR="009000AB" w:rsidRPr="009000AB">
        <w:rPr>
          <w:sz w:val="22"/>
          <w:u w:val="single"/>
        </w:rPr>
        <w:t>（将来の帰還希望者への除染インフラ対応</w:t>
      </w:r>
      <w:r w:rsidR="00146CD7">
        <w:rPr>
          <w:sz w:val="22"/>
          <w:u w:val="single"/>
        </w:rPr>
        <w:t>要求</w:t>
      </w:r>
      <w:r w:rsidR="009000AB" w:rsidRPr="009000AB">
        <w:rPr>
          <w:sz w:val="22"/>
          <w:u w:val="single"/>
        </w:rPr>
        <w:t>）</w:t>
      </w:r>
    </w:p>
    <w:p w:rsidR="0089288C" w:rsidRPr="005001AB" w:rsidRDefault="00947DDF" w:rsidP="00947DDF">
      <w:pPr>
        <w:rPr>
          <w:color w:val="002060"/>
          <w:sz w:val="22"/>
        </w:rPr>
      </w:pPr>
      <w:r w:rsidRPr="005001AB">
        <w:rPr>
          <w:color w:val="002060"/>
          <w:sz w:val="22"/>
        </w:rPr>
        <w:t>帰還困難区域の特定復興再生拠点区域外についての政府方針は、「特定復興再生拠点区域外への帰還・</w:t>
      </w:r>
      <w:r w:rsidRPr="005001AB">
        <w:rPr>
          <w:color w:val="002060"/>
          <w:sz w:val="22"/>
        </w:rPr>
        <w:t xml:space="preserve"> </w:t>
      </w:r>
      <w:r w:rsidRPr="005001AB">
        <w:rPr>
          <w:color w:val="002060"/>
          <w:sz w:val="22"/>
        </w:rPr>
        <w:t>居住に向けた避難指示解除に関する考え方」（令和３年８月</w:t>
      </w:r>
      <w:r w:rsidRPr="005001AB">
        <w:rPr>
          <w:color w:val="002060"/>
          <w:sz w:val="22"/>
        </w:rPr>
        <w:t xml:space="preserve"> 31 </w:t>
      </w:r>
      <w:r w:rsidRPr="005001AB">
        <w:rPr>
          <w:color w:val="002060"/>
          <w:sz w:val="22"/>
        </w:rPr>
        <w:t>日</w:t>
      </w:r>
      <w:r w:rsidRPr="005001AB">
        <w:rPr>
          <w:color w:val="002060"/>
          <w:sz w:val="22"/>
        </w:rPr>
        <w:t xml:space="preserve"> </w:t>
      </w:r>
      <w:r w:rsidRPr="005001AB">
        <w:rPr>
          <w:color w:val="002060"/>
          <w:sz w:val="22"/>
        </w:rPr>
        <w:t>原子力災害対策本部復興推進会議決</w:t>
      </w:r>
      <w:r w:rsidRPr="005001AB">
        <w:rPr>
          <w:color w:val="002060"/>
          <w:sz w:val="22"/>
        </w:rPr>
        <w:t xml:space="preserve"> </w:t>
      </w:r>
      <w:r w:rsidRPr="005001AB">
        <w:rPr>
          <w:color w:val="002060"/>
          <w:sz w:val="22"/>
        </w:rPr>
        <w:t>定）にあるとおりです。</w:t>
      </w:r>
    </w:p>
    <w:p w:rsidR="005001AB" w:rsidRDefault="005001AB" w:rsidP="00947DDF">
      <w:pPr>
        <w:rPr>
          <w:sz w:val="22"/>
        </w:rPr>
      </w:pPr>
    </w:p>
    <w:p w:rsidR="0089288C" w:rsidRDefault="00947DDF" w:rsidP="00947DDF">
      <w:pPr>
        <w:rPr>
          <w:sz w:val="22"/>
        </w:rPr>
      </w:pPr>
      <w:r w:rsidRPr="005001AB">
        <w:rPr>
          <w:color w:val="002060"/>
          <w:sz w:val="22"/>
        </w:rPr>
        <w:t xml:space="preserve">18-1 </w:t>
      </w:r>
      <w:r w:rsidRPr="005001AB">
        <w:rPr>
          <w:color w:val="002060"/>
          <w:sz w:val="22"/>
        </w:rPr>
        <w:t>について</w:t>
      </w:r>
      <w:r w:rsidRPr="005001AB">
        <w:rPr>
          <w:color w:val="002060"/>
          <w:sz w:val="22"/>
        </w:rPr>
        <w:t xml:space="preserve"> </w:t>
      </w:r>
      <w:r w:rsidR="009000AB" w:rsidRPr="009000AB">
        <w:rPr>
          <w:sz w:val="22"/>
          <w:u w:val="single"/>
        </w:rPr>
        <w:t>（環境安全委員会への所長欠席</w:t>
      </w:r>
      <w:r w:rsidR="009000AB">
        <w:rPr>
          <w:sz w:val="22"/>
          <w:u w:val="single"/>
        </w:rPr>
        <w:t>の姿勢が問題</w:t>
      </w:r>
      <w:r w:rsidR="00146CD7">
        <w:rPr>
          <w:sz w:val="22"/>
          <w:u w:val="single"/>
        </w:rPr>
        <w:t>である指摘</w:t>
      </w:r>
      <w:r w:rsidR="009000AB" w:rsidRPr="009000AB">
        <w:rPr>
          <w:sz w:val="22"/>
          <w:u w:val="single"/>
        </w:rPr>
        <w:t>）</w:t>
      </w:r>
    </w:p>
    <w:p w:rsidR="0089288C" w:rsidRPr="005001AB" w:rsidRDefault="00947DDF" w:rsidP="00947DDF">
      <w:pPr>
        <w:rPr>
          <w:color w:val="002060"/>
          <w:sz w:val="22"/>
        </w:rPr>
      </w:pPr>
      <w:r w:rsidRPr="005001AB">
        <w:rPr>
          <w:color w:val="002060"/>
          <w:sz w:val="22"/>
        </w:rPr>
        <w:t>直近の中間貯蔵施設環境安全委員会においては、福島地方環境事務所中間貯蔵部長を兼務した本省参事官が参加しており、高いレベルで検討ができる体制となっています。なお、中間貯蔵施設環境安全委員会でいただいた委員の御意見については福島地方環境事務所長にも報告しているところです。</w:t>
      </w:r>
      <w:r w:rsidRPr="005001AB">
        <w:rPr>
          <w:color w:val="002060"/>
          <w:sz w:val="22"/>
        </w:rPr>
        <w:t xml:space="preserve"> </w:t>
      </w:r>
    </w:p>
    <w:p w:rsidR="0089288C" w:rsidRDefault="0089288C" w:rsidP="00947DDF">
      <w:pPr>
        <w:rPr>
          <w:sz w:val="22"/>
        </w:rPr>
      </w:pPr>
    </w:p>
    <w:p w:rsidR="009000AB" w:rsidRDefault="00947DDF" w:rsidP="009000AB">
      <w:pPr>
        <w:rPr>
          <w:sz w:val="22"/>
        </w:rPr>
      </w:pPr>
      <w:r w:rsidRPr="005001AB">
        <w:rPr>
          <w:color w:val="002060"/>
          <w:sz w:val="22"/>
        </w:rPr>
        <w:t xml:space="preserve">18-2 </w:t>
      </w:r>
      <w:r w:rsidRPr="005001AB">
        <w:rPr>
          <w:color w:val="002060"/>
          <w:sz w:val="22"/>
        </w:rPr>
        <w:t>について</w:t>
      </w:r>
      <w:r w:rsidRPr="005001AB">
        <w:rPr>
          <w:color w:val="002060"/>
          <w:sz w:val="22"/>
        </w:rPr>
        <w:t xml:space="preserve"> </w:t>
      </w:r>
      <w:r w:rsidR="009000AB" w:rsidRPr="009000AB">
        <w:rPr>
          <w:sz w:val="22"/>
          <w:u w:val="single"/>
        </w:rPr>
        <w:t>（所長</w:t>
      </w:r>
      <w:r w:rsidR="009000AB">
        <w:rPr>
          <w:sz w:val="22"/>
          <w:u w:val="single"/>
        </w:rPr>
        <w:t>出</w:t>
      </w:r>
      <w:r w:rsidR="009000AB" w:rsidRPr="009000AB">
        <w:rPr>
          <w:sz w:val="22"/>
          <w:u w:val="single"/>
        </w:rPr>
        <w:t>席</w:t>
      </w:r>
      <w:r w:rsidR="009000AB">
        <w:rPr>
          <w:sz w:val="22"/>
          <w:u w:val="single"/>
        </w:rPr>
        <w:t>によるスムーズな運営</w:t>
      </w:r>
      <w:r w:rsidR="00146CD7">
        <w:rPr>
          <w:sz w:val="22"/>
          <w:u w:val="single"/>
        </w:rPr>
        <w:t>の説明と出席要望</w:t>
      </w:r>
      <w:r w:rsidR="009000AB" w:rsidRPr="009000AB">
        <w:rPr>
          <w:sz w:val="22"/>
          <w:u w:val="single"/>
        </w:rPr>
        <w:t>）</w:t>
      </w:r>
    </w:p>
    <w:p w:rsidR="0089288C" w:rsidRPr="005001AB" w:rsidRDefault="00947DDF" w:rsidP="00947DDF">
      <w:pPr>
        <w:rPr>
          <w:color w:val="002060"/>
          <w:sz w:val="22"/>
        </w:rPr>
      </w:pPr>
      <w:r w:rsidRPr="005001AB">
        <w:rPr>
          <w:color w:val="002060"/>
          <w:sz w:val="22"/>
        </w:rPr>
        <w:t xml:space="preserve">18-1 </w:t>
      </w:r>
      <w:r w:rsidRPr="005001AB">
        <w:rPr>
          <w:color w:val="002060"/>
          <w:sz w:val="22"/>
        </w:rPr>
        <w:t>と同じ回答となります。</w:t>
      </w:r>
      <w:r w:rsidRPr="005001AB">
        <w:rPr>
          <w:color w:val="002060"/>
          <w:sz w:val="22"/>
        </w:rPr>
        <w:t xml:space="preserve"> </w:t>
      </w:r>
    </w:p>
    <w:p w:rsidR="0089288C" w:rsidRDefault="0089288C" w:rsidP="00947DDF">
      <w:pPr>
        <w:rPr>
          <w:sz w:val="22"/>
        </w:rPr>
      </w:pPr>
    </w:p>
    <w:p w:rsidR="0089288C" w:rsidRPr="009000AB" w:rsidRDefault="00947DDF" w:rsidP="00947DDF">
      <w:pPr>
        <w:rPr>
          <w:sz w:val="22"/>
          <w:u w:val="single"/>
        </w:rPr>
      </w:pPr>
      <w:r w:rsidRPr="005001AB">
        <w:rPr>
          <w:color w:val="002060"/>
          <w:sz w:val="22"/>
        </w:rPr>
        <w:t xml:space="preserve">19-1 </w:t>
      </w:r>
      <w:r w:rsidRPr="005001AB">
        <w:rPr>
          <w:color w:val="002060"/>
          <w:sz w:val="22"/>
        </w:rPr>
        <w:t>について</w:t>
      </w:r>
      <w:r w:rsidR="009000AB" w:rsidRPr="009000AB">
        <w:rPr>
          <w:sz w:val="22"/>
          <w:u w:val="single"/>
        </w:rPr>
        <w:t>（クリーンセンターふたばの</w:t>
      </w:r>
      <w:r w:rsidR="00B01D32">
        <w:rPr>
          <w:sz w:val="22"/>
          <w:u w:val="single"/>
        </w:rPr>
        <w:t>キャパ</w:t>
      </w:r>
      <w:r w:rsidR="009000AB" w:rsidRPr="009000AB">
        <w:rPr>
          <w:sz w:val="22"/>
          <w:u w:val="single"/>
        </w:rPr>
        <w:t>許容量</w:t>
      </w:r>
      <w:r w:rsidR="00B01D32">
        <w:rPr>
          <w:sz w:val="22"/>
          <w:u w:val="single"/>
        </w:rPr>
        <w:t>の確認</w:t>
      </w:r>
      <w:r w:rsidR="009000AB" w:rsidRPr="009000AB">
        <w:rPr>
          <w:sz w:val="22"/>
          <w:u w:val="single"/>
        </w:rPr>
        <w:t>）</w:t>
      </w:r>
      <w:r w:rsidRPr="009000AB">
        <w:rPr>
          <w:sz w:val="22"/>
          <w:u w:val="single"/>
        </w:rPr>
        <w:t xml:space="preserve"> </w:t>
      </w:r>
    </w:p>
    <w:p w:rsidR="0089288C" w:rsidRPr="005001AB" w:rsidRDefault="00947DDF" w:rsidP="00947DDF">
      <w:pPr>
        <w:rPr>
          <w:color w:val="002060"/>
          <w:sz w:val="22"/>
        </w:rPr>
      </w:pPr>
      <w:r w:rsidRPr="005001AB">
        <w:rPr>
          <w:color w:val="002060"/>
          <w:sz w:val="22"/>
        </w:rPr>
        <w:t>クリーンセンターふたばの埋立容量</w:t>
      </w:r>
      <w:r w:rsidRPr="005001AB">
        <w:rPr>
          <w:color w:val="002060"/>
          <w:sz w:val="22"/>
        </w:rPr>
        <w:t xml:space="preserve"> 50 </w:t>
      </w:r>
      <w:r w:rsidRPr="005001AB">
        <w:rPr>
          <w:color w:val="002060"/>
          <w:sz w:val="22"/>
        </w:rPr>
        <w:t>万㎥のうち、今後埋立対象となる廃棄物の見込み量は</w:t>
      </w:r>
      <w:r w:rsidRPr="005001AB">
        <w:rPr>
          <w:color w:val="002060"/>
          <w:sz w:val="22"/>
        </w:rPr>
        <w:t xml:space="preserve"> 28 </w:t>
      </w:r>
      <w:r w:rsidRPr="005001AB">
        <w:rPr>
          <w:color w:val="002060"/>
          <w:sz w:val="22"/>
        </w:rPr>
        <w:t>万㎥（令</w:t>
      </w:r>
      <w:r w:rsidRPr="005001AB">
        <w:rPr>
          <w:color w:val="002060"/>
          <w:sz w:val="22"/>
        </w:rPr>
        <w:t xml:space="preserve"> </w:t>
      </w:r>
      <w:r w:rsidRPr="005001AB">
        <w:rPr>
          <w:color w:val="002060"/>
          <w:sz w:val="22"/>
        </w:rPr>
        <w:t>和２年８月時点）あります。現在の特定廃棄物や双葉郡の生活ごみの処分先である特定廃棄物埋立処分施設（旧エコテック）は、搬入</w:t>
      </w:r>
      <w:r w:rsidRPr="005001AB">
        <w:rPr>
          <w:color w:val="002060"/>
          <w:sz w:val="22"/>
        </w:rPr>
        <w:t xml:space="preserve"> </w:t>
      </w:r>
      <w:r w:rsidRPr="005001AB">
        <w:rPr>
          <w:color w:val="002060"/>
          <w:sz w:val="22"/>
        </w:rPr>
        <w:t>開始後約</w:t>
      </w:r>
      <w:r w:rsidRPr="005001AB">
        <w:rPr>
          <w:color w:val="002060"/>
          <w:sz w:val="22"/>
        </w:rPr>
        <w:t xml:space="preserve"> 10 </w:t>
      </w:r>
      <w:r w:rsidRPr="005001AB">
        <w:rPr>
          <w:color w:val="002060"/>
          <w:sz w:val="22"/>
        </w:rPr>
        <w:t>年間という期間が御地元との約束であるため、将来的な生活ごみの受け皿や、特定復興再生拠</w:t>
      </w:r>
      <w:r w:rsidRPr="005001AB">
        <w:rPr>
          <w:color w:val="002060"/>
          <w:sz w:val="22"/>
        </w:rPr>
        <w:t xml:space="preserve"> </w:t>
      </w:r>
      <w:r w:rsidRPr="005001AB">
        <w:rPr>
          <w:color w:val="002060"/>
          <w:sz w:val="22"/>
        </w:rPr>
        <w:t>点区域において生じる廃棄物等の最終処分先の確保が課題となっていた中、クリーンセンターふたばをこれらの廃棄物の最終処分場として活用することとしたものです。</w:t>
      </w:r>
      <w:r w:rsidRPr="005001AB">
        <w:rPr>
          <w:color w:val="002060"/>
          <w:sz w:val="22"/>
        </w:rPr>
        <w:t xml:space="preserve"> </w:t>
      </w:r>
    </w:p>
    <w:p w:rsidR="0089288C" w:rsidRDefault="0089288C" w:rsidP="00947DDF">
      <w:pPr>
        <w:rPr>
          <w:sz w:val="22"/>
        </w:rPr>
      </w:pPr>
    </w:p>
    <w:p w:rsidR="0089288C" w:rsidRDefault="00947DDF" w:rsidP="00947DDF">
      <w:pPr>
        <w:rPr>
          <w:sz w:val="22"/>
        </w:rPr>
      </w:pPr>
      <w:r w:rsidRPr="005001AB">
        <w:rPr>
          <w:color w:val="002060"/>
          <w:sz w:val="22"/>
        </w:rPr>
        <w:t xml:space="preserve">19-2 </w:t>
      </w:r>
      <w:r w:rsidRPr="005001AB">
        <w:rPr>
          <w:color w:val="002060"/>
          <w:sz w:val="22"/>
        </w:rPr>
        <w:t>について</w:t>
      </w:r>
      <w:r w:rsidRPr="00947DDF">
        <w:rPr>
          <w:sz w:val="22"/>
        </w:rPr>
        <w:t xml:space="preserve"> </w:t>
      </w:r>
      <w:r w:rsidR="00B01D32">
        <w:rPr>
          <w:sz w:val="22"/>
          <w:u w:val="single"/>
        </w:rPr>
        <w:t>（クリーンセンターふたばの事前説明会なし</w:t>
      </w:r>
      <w:r w:rsidR="009000AB" w:rsidRPr="009000AB">
        <w:rPr>
          <w:sz w:val="22"/>
          <w:u w:val="single"/>
        </w:rPr>
        <w:t>後出しジャンケン</w:t>
      </w:r>
      <w:r w:rsidR="00B01D32">
        <w:rPr>
          <w:sz w:val="22"/>
          <w:u w:val="single"/>
        </w:rPr>
        <w:t>の指摘と改善要求</w:t>
      </w:r>
      <w:r w:rsidR="009000AB" w:rsidRPr="009000AB">
        <w:rPr>
          <w:sz w:val="22"/>
          <w:u w:val="single"/>
        </w:rPr>
        <w:t>）</w:t>
      </w:r>
    </w:p>
    <w:p w:rsidR="0089288C" w:rsidRPr="005001AB" w:rsidRDefault="00947DDF" w:rsidP="00947DDF">
      <w:pPr>
        <w:rPr>
          <w:color w:val="002060"/>
          <w:sz w:val="22"/>
        </w:rPr>
      </w:pPr>
      <w:r w:rsidRPr="005001AB">
        <w:rPr>
          <w:color w:val="002060"/>
          <w:sz w:val="22"/>
        </w:rPr>
        <w:t>クリーンセンターふたばに関する情報発信については、福島県、大熊町、双葉地方広域市町村圏組合及び環境省により締結した「クリーンセンターふたばの周辺地域の安全確保に関する協定書」に基づく第１回クリーンセンターふたば環境安全委員会を本年１月</w:t>
      </w:r>
      <w:r w:rsidRPr="005001AB">
        <w:rPr>
          <w:color w:val="002060"/>
          <w:sz w:val="22"/>
        </w:rPr>
        <w:t xml:space="preserve"> 11 </w:t>
      </w:r>
      <w:r w:rsidRPr="005001AB">
        <w:rPr>
          <w:color w:val="002060"/>
          <w:sz w:val="22"/>
        </w:rPr>
        <w:t>日に開催したところです。</w:t>
      </w:r>
    </w:p>
    <w:p w:rsidR="0089288C" w:rsidRDefault="00947DDF" w:rsidP="00947DDF">
      <w:pPr>
        <w:rPr>
          <w:sz w:val="22"/>
        </w:rPr>
      </w:pPr>
      <w:r w:rsidRPr="005001AB">
        <w:rPr>
          <w:color w:val="002060"/>
          <w:sz w:val="22"/>
        </w:rPr>
        <w:t>その資料や議事録を公開すること等により、地元住民を含む関係者の方々の御理解を深めていただくよう努めてまいりたいと考えています。</w:t>
      </w:r>
      <w:r w:rsidRPr="00947DDF">
        <w:rPr>
          <w:sz w:val="22"/>
        </w:rPr>
        <w:t xml:space="preserve"> </w:t>
      </w:r>
    </w:p>
    <w:p w:rsidR="0089288C" w:rsidRDefault="0089288C" w:rsidP="00947DDF">
      <w:pPr>
        <w:rPr>
          <w:sz w:val="22"/>
        </w:rPr>
      </w:pPr>
    </w:p>
    <w:p w:rsidR="0089288C" w:rsidRDefault="00947DDF" w:rsidP="00947DDF">
      <w:pPr>
        <w:rPr>
          <w:sz w:val="22"/>
        </w:rPr>
      </w:pPr>
      <w:r w:rsidRPr="005001AB">
        <w:rPr>
          <w:color w:val="002060"/>
          <w:sz w:val="22"/>
        </w:rPr>
        <w:t xml:space="preserve">20-1 </w:t>
      </w:r>
      <w:r w:rsidRPr="005001AB">
        <w:rPr>
          <w:color w:val="002060"/>
          <w:sz w:val="22"/>
        </w:rPr>
        <w:t>について</w:t>
      </w:r>
      <w:r w:rsidRPr="00947DDF">
        <w:rPr>
          <w:sz w:val="22"/>
        </w:rPr>
        <w:t xml:space="preserve"> </w:t>
      </w:r>
      <w:r w:rsidR="009000AB" w:rsidRPr="009000AB">
        <w:rPr>
          <w:sz w:val="22"/>
          <w:u w:val="single"/>
        </w:rPr>
        <w:t>（仮設焼却場等の費用対効果の問題</w:t>
      </w:r>
      <w:r w:rsidR="00B01D32">
        <w:rPr>
          <w:sz w:val="22"/>
          <w:u w:val="single"/>
        </w:rPr>
        <w:t>指摘</w:t>
      </w:r>
      <w:r w:rsidR="009000AB" w:rsidRPr="009000AB">
        <w:rPr>
          <w:sz w:val="22"/>
          <w:u w:val="single"/>
        </w:rPr>
        <w:t>）</w:t>
      </w:r>
    </w:p>
    <w:p w:rsidR="0089288C" w:rsidRDefault="00947DDF" w:rsidP="00947DDF">
      <w:pPr>
        <w:rPr>
          <w:sz w:val="22"/>
        </w:rPr>
      </w:pPr>
      <w:r w:rsidRPr="005001AB">
        <w:rPr>
          <w:color w:val="002060"/>
          <w:sz w:val="22"/>
        </w:rPr>
        <w:t>環境省では福島県内に仮設焼却施設を</w:t>
      </w:r>
      <w:r w:rsidRPr="005001AB">
        <w:rPr>
          <w:color w:val="002060"/>
          <w:sz w:val="22"/>
        </w:rPr>
        <w:t xml:space="preserve">16 </w:t>
      </w:r>
      <w:r w:rsidRPr="005001AB">
        <w:rPr>
          <w:color w:val="002060"/>
          <w:sz w:val="22"/>
        </w:rPr>
        <w:t>施設設置し運用してきました。</w:t>
      </w:r>
      <w:r w:rsidRPr="005001AB">
        <w:rPr>
          <w:color w:val="002060"/>
          <w:sz w:val="22"/>
        </w:rPr>
        <w:t xml:space="preserve"> </w:t>
      </w:r>
      <w:r w:rsidRPr="005001AB">
        <w:rPr>
          <w:color w:val="002060"/>
          <w:sz w:val="22"/>
        </w:rPr>
        <w:t>令和元年の台風</w:t>
      </w:r>
      <w:r w:rsidRPr="005001AB">
        <w:rPr>
          <w:color w:val="002060"/>
          <w:sz w:val="22"/>
        </w:rPr>
        <w:t xml:space="preserve"> 19 </w:t>
      </w:r>
      <w:r w:rsidRPr="005001AB">
        <w:rPr>
          <w:color w:val="002060"/>
          <w:sz w:val="22"/>
        </w:rPr>
        <w:t>号で発生した災害廃棄物の処理については、仮設焼却施設の余力の中で約</w:t>
      </w:r>
      <w:r w:rsidRPr="005001AB">
        <w:rPr>
          <w:color w:val="002060"/>
          <w:sz w:val="22"/>
        </w:rPr>
        <w:t xml:space="preserve"> 5,000</w:t>
      </w:r>
      <w:r w:rsidRPr="005001AB">
        <w:rPr>
          <w:color w:val="002060"/>
          <w:sz w:val="22"/>
        </w:rPr>
        <w:t>ｔを処理した実績があります。</w:t>
      </w:r>
      <w:r w:rsidRPr="005001AB">
        <w:rPr>
          <w:color w:val="002060"/>
          <w:sz w:val="22"/>
        </w:rPr>
        <w:t xml:space="preserve"> </w:t>
      </w:r>
      <w:r w:rsidRPr="005001AB">
        <w:rPr>
          <w:color w:val="002060"/>
          <w:sz w:val="22"/>
        </w:rPr>
        <w:t>現在稼働している施設について、費用対効果の検証も踏まえながら有効活用を図ることを進めてまいります。</w:t>
      </w:r>
      <w:r w:rsidRPr="00947DDF">
        <w:rPr>
          <w:sz w:val="22"/>
        </w:rPr>
        <w:t xml:space="preserve"> </w:t>
      </w:r>
    </w:p>
    <w:p w:rsidR="0089288C" w:rsidRDefault="0089288C" w:rsidP="00947DDF">
      <w:pPr>
        <w:rPr>
          <w:sz w:val="22"/>
        </w:rPr>
      </w:pPr>
    </w:p>
    <w:p w:rsidR="0089288C" w:rsidRPr="009000AB" w:rsidRDefault="00947DDF" w:rsidP="00947DDF">
      <w:pPr>
        <w:rPr>
          <w:sz w:val="22"/>
          <w:u w:val="single"/>
        </w:rPr>
      </w:pPr>
      <w:r w:rsidRPr="005001AB">
        <w:rPr>
          <w:color w:val="002060"/>
          <w:sz w:val="22"/>
        </w:rPr>
        <w:lastRenderedPageBreak/>
        <w:t xml:space="preserve">20-2 </w:t>
      </w:r>
      <w:r w:rsidRPr="005001AB">
        <w:rPr>
          <w:color w:val="002060"/>
          <w:sz w:val="22"/>
        </w:rPr>
        <w:t>について</w:t>
      </w:r>
      <w:r w:rsidRPr="00947DDF">
        <w:rPr>
          <w:sz w:val="22"/>
        </w:rPr>
        <w:t xml:space="preserve"> </w:t>
      </w:r>
      <w:r w:rsidR="009000AB" w:rsidRPr="009000AB">
        <w:rPr>
          <w:sz w:val="22"/>
          <w:u w:val="single"/>
        </w:rPr>
        <w:t>（クリーンセンターふたばへの埋め立て量</w:t>
      </w:r>
      <w:r w:rsidR="00B01D32">
        <w:rPr>
          <w:sz w:val="22"/>
          <w:u w:val="single"/>
        </w:rPr>
        <w:t>の確認</w:t>
      </w:r>
      <w:r w:rsidR="009000AB" w:rsidRPr="009000AB">
        <w:rPr>
          <w:sz w:val="22"/>
          <w:u w:val="single"/>
        </w:rPr>
        <w:t>）</w:t>
      </w:r>
    </w:p>
    <w:p w:rsidR="0089288C" w:rsidRDefault="00947DDF" w:rsidP="00947DDF">
      <w:pPr>
        <w:rPr>
          <w:sz w:val="22"/>
        </w:rPr>
      </w:pPr>
      <w:r w:rsidRPr="005001AB">
        <w:rPr>
          <w:color w:val="002060"/>
          <w:sz w:val="22"/>
        </w:rPr>
        <w:t xml:space="preserve">19-1 </w:t>
      </w:r>
      <w:r w:rsidRPr="005001AB">
        <w:rPr>
          <w:color w:val="002060"/>
          <w:sz w:val="22"/>
        </w:rPr>
        <w:t>の回答を参照ください。</w:t>
      </w:r>
      <w:r w:rsidRPr="00947DDF">
        <w:rPr>
          <w:sz w:val="22"/>
        </w:rPr>
        <w:t xml:space="preserve"> </w:t>
      </w:r>
    </w:p>
    <w:p w:rsidR="0089288C" w:rsidRDefault="0089288C" w:rsidP="00947DDF">
      <w:pPr>
        <w:rPr>
          <w:sz w:val="22"/>
        </w:rPr>
      </w:pPr>
    </w:p>
    <w:p w:rsidR="0089288C" w:rsidRPr="009000AB" w:rsidRDefault="00947DDF" w:rsidP="00947DDF">
      <w:pPr>
        <w:rPr>
          <w:sz w:val="22"/>
          <w:u w:val="single"/>
        </w:rPr>
      </w:pPr>
      <w:r w:rsidRPr="005001AB">
        <w:rPr>
          <w:color w:val="002060"/>
          <w:sz w:val="22"/>
        </w:rPr>
        <w:t xml:space="preserve">21 </w:t>
      </w:r>
      <w:r w:rsidRPr="005001AB">
        <w:rPr>
          <w:color w:val="002060"/>
          <w:sz w:val="22"/>
        </w:rPr>
        <w:t>について</w:t>
      </w:r>
      <w:r w:rsidRPr="00947DDF">
        <w:rPr>
          <w:sz w:val="22"/>
        </w:rPr>
        <w:t xml:space="preserve"> </w:t>
      </w:r>
      <w:r w:rsidR="009000AB" w:rsidRPr="009000AB">
        <w:rPr>
          <w:sz w:val="22"/>
          <w:u w:val="single"/>
        </w:rPr>
        <w:t>（</w:t>
      </w:r>
      <w:r w:rsidR="009000AB" w:rsidRPr="009000AB">
        <w:rPr>
          <w:sz w:val="22"/>
          <w:u w:val="single"/>
        </w:rPr>
        <w:t>1</w:t>
      </w:r>
      <w:r w:rsidR="009000AB" w:rsidRPr="009000AB">
        <w:rPr>
          <w:sz w:val="22"/>
          <w:u w:val="single"/>
        </w:rPr>
        <w:t>〜</w:t>
      </w:r>
      <w:r w:rsidR="009000AB" w:rsidRPr="009000AB">
        <w:rPr>
          <w:sz w:val="22"/>
          <w:u w:val="single"/>
        </w:rPr>
        <w:t>20-2</w:t>
      </w:r>
      <w:r w:rsidR="009000AB" w:rsidRPr="009000AB">
        <w:rPr>
          <w:sz w:val="22"/>
          <w:u w:val="single"/>
        </w:rPr>
        <w:t>までの</w:t>
      </w:r>
      <w:r w:rsidR="009000AB">
        <w:rPr>
          <w:sz w:val="22"/>
          <w:u w:val="single"/>
        </w:rPr>
        <w:t>再</w:t>
      </w:r>
      <w:r w:rsidR="009000AB" w:rsidRPr="009000AB">
        <w:rPr>
          <w:sz w:val="22"/>
          <w:u w:val="single"/>
        </w:rPr>
        <w:t>要求）</w:t>
      </w:r>
    </w:p>
    <w:p w:rsidR="0089288C" w:rsidRDefault="00947DDF" w:rsidP="00947DDF">
      <w:pPr>
        <w:rPr>
          <w:sz w:val="22"/>
        </w:rPr>
      </w:pPr>
      <w:r w:rsidRPr="005001AB">
        <w:rPr>
          <w:color w:val="002060"/>
          <w:sz w:val="22"/>
        </w:rPr>
        <w:t>当方からの回答はありません。</w:t>
      </w:r>
      <w:r w:rsidRPr="00947DDF">
        <w:rPr>
          <w:sz w:val="22"/>
        </w:rPr>
        <w:t xml:space="preserve"> </w:t>
      </w:r>
    </w:p>
    <w:p w:rsidR="0089288C" w:rsidRDefault="0089288C" w:rsidP="00947DDF">
      <w:pPr>
        <w:rPr>
          <w:sz w:val="22"/>
        </w:rPr>
      </w:pPr>
    </w:p>
    <w:p w:rsidR="0089288C" w:rsidRDefault="00947DDF" w:rsidP="00947DDF">
      <w:pPr>
        <w:rPr>
          <w:sz w:val="22"/>
        </w:rPr>
      </w:pPr>
      <w:r w:rsidRPr="005001AB">
        <w:rPr>
          <w:color w:val="002060"/>
          <w:sz w:val="22"/>
        </w:rPr>
        <w:t xml:space="preserve">22 </w:t>
      </w:r>
      <w:r w:rsidRPr="005001AB">
        <w:rPr>
          <w:color w:val="002060"/>
          <w:sz w:val="22"/>
        </w:rPr>
        <w:t>について</w:t>
      </w:r>
      <w:r w:rsidRPr="005001AB">
        <w:rPr>
          <w:color w:val="002060"/>
          <w:sz w:val="22"/>
        </w:rPr>
        <w:t xml:space="preserve"> </w:t>
      </w:r>
      <w:r w:rsidR="009000AB" w:rsidRPr="009000AB">
        <w:rPr>
          <w:sz w:val="22"/>
          <w:u w:val="single"/>
        </w:rPr>
        <w:t>（事前説明会のないクリーンセンターふたば</w:t>
      </w:r>
      <w:r w:rsidR="00B01D32">
        <w:rPr>
          <w:sz w:val="22"/>
          <w:u w:val="single"/>
        </w:rPr>
        <w:t>の問題ある進め方の指摘</w:t>
      </w:r>
      <w:r w:rsidR="009000AB" w:rsidRPr="009000AB">
        <w:rPr>
          <w:sz w:val="22"/>
          <w:u w:val="single"/>
        </w:rPr>
        <w:t>）</w:t>
      </w:r>
    </w:p>
    <w:p w:rsidR="0089288C" w:rsidRDefault="00947DDF" w:rsidP="00947DDF">
      <w:pPr>
        <w:rPr>
          <w:sz w:val="22"/>
        </w:rPr>
      </w:pPr>
      <w:r w:rsidRPr="005001AB">
        <w:rPr>
          <w:color w:val="002060"/>
          <w:sz w:val="22"/>
        </w:rPr>
        <w:t xml:space="preserve">19-2 </w:t>
      </w:r>
      <w:r w:rsidRPr="005001AB">
        <w:rPr>
          <w:color w:val="002060"/>
          <w:sz w:val="22"/>
        </w:rPr>
        <w:t>と同じ回答となります。</w:t>
      </w:r>
      <w:r w:rsidRPr="00947DDF">
        <w:rPr>
          <w:sz w:val="22"/>
        </w:rPr>
        <w:t xml:space="preserve"> </w:t>
      </w:r>
    </w:p>
    <w:p w:rsidR="0022332A" w:rsidRDefault="0022332A" w:rsidP="00947DDF">
      <w:pPr>
        <w:rPr>
          <w:sz w:val="22"/>
        </w:rPr>
      </w:pPr>
    </w:p>
    <w:p w:rsidR="0089288C" w:rsidRPr="009000AB" w:rsidRDefault="00947DDF" w:rsidP="00947DDF">
      <w:pPr>
        <w:rPr>
          <w:sz w:val="22"/>
          <w:u w:val="single"/>
        </w:rPr>
      </w:pPr>
      <w:r w:rsidRPr="005001AB">
        <w:rPr>
          <w:color w:val="002060"/>
          <w:sz w:val="22"/>
        </w:rPr>
        <w:t xml:space="preserve">23 </w:t>
      </w:r>
      <w:r w:rsidRPr="005001AB">
        <w:rPr>
          <w:color w:val="002060"/>
          <w:sz w:val="22"/>
        </w:rPr>
        <w:t>について</w:t>
      </w:r>
      <w:r w:rsidRPr="00947DDF">
        <w:rPr>
          <w:sz w:val="22"/>
        </w:rPr>
        <w:t xml:space="preserve"> </w:t>
      </w:r>
      <w:r w:rsidR="009000AB" w:rsidRPr="009000AB">
        <w:rPr>
          <w:sz w:val="22"/>
          <w:u w:val="single"/>
        </w:rPr>
        <w:t>（県外最終処分場選定の早期着手</w:t>
      </w:r>
      <w:r w:rsidR="00B01D32">
        <w:rPr>
          <w:sz w:val="22"/>
          <w:u w:val="single"/>
        </w:rPr>
        <w:t>について当初からの継続した申し入れ</w:t>
      </w:r>
      <w:r w:rsidR="009000AB" w:rsidRPr="009000AB">
        <w:rPr>
          <w:sz w:val="22"/>
          <w:u w:val="single"/>
        </w:rPr>
        <w:t>）</w:t>
      </w:r>
    </w:p>
    <w:p w:rsidR="0089288C" w:rsidRDefault="00947DDF" w:rsidP="00947DDF">
      <w:pPr>
        <w:rPr>
          <w:sz w:val="22"/>
        </w:rPr>
      </w:pPr>
      <w:r w:rsidRPr="005001AB">
        <w:rPr>
          <w:color w:val="002060"/>
          <w:sz w:val="22"/>
        </w:rPr>
        <w:t>県外最終処分の実現に向けては、</w:t>
      </w:r>
      <w:r w:rsidRPr="005001AB">
        <w:rPr>
          <w:color w:val="002060"/>
          <w:sz w:val="22"/>
        </w:rPr>
        <w:t xml:space="preserve">2016 </w:t>
      </w:r>
      <w:r w:rsidRPr="005001AB">
        <w:rPr>
          <w:color w:val="002060"/>
          <w:sz w:val="22"/>
        </w:rPr>
        <w:t>年（平成</w:t>
      </w:r>
      <w:r w:rsidRPr="005001AB">
        <w:rPr>
          <w:color w:val="002060"/>
          <w:sz w:val="22"/>
        </w:rPr>
        <w:t xml:space="preserve"> 28 </w:t>
      </w:r>
      <w:r w:rsidRPr="005001AB">
        <w:rPr>
          <w:color w:val="002060"/>
          <w:sz w:val="22"/>
        </w:rPr>
        <w:t>年）に策定した中間貯蔵除去土壌等の減容・再生利用</w:t>
      </w:r>
      <w:r w:rsidRPr="005001AB">
        <w:rPr>
          <w:color w:val="002060"/>
          <w:sz w:val="22"/>
        </w:rPr>
        <w:t xml:space="preserve"> </w:t>
      </w:r>
      <w:r w:rsidRPr="005001AB">
        <w:rPr>
          <w:color w:val="002060"/>
          <w:sz w:val="22"/>
        </w:rPr>
        <w:t>技術開発戦略及び工程表に沿って、取組を進めてきたところです。</w:t>
      </w:r>
      <w:r w:rsidRPr="005001AB">
        <w:rPr>
          <w:color w:val="002060"/>
          <w:sz w:val="22"/>
        </w:rPr>
        <w:t xml:space="preserve"> </w:t>
      </w:r>
      <w:r w:rsidRPr="005001AB">
        <w:rPr>
          <w:color w:val="002060"/>
          <w:sz w:val="22"/>
        </w:rPr>
        <w:t>昨年から開催している対話フォーラムについては、県外最終処分の方針について知っていただき、再生利用の必要性・安全性等について御理解いただくことを目的として開催しております。対話フォーラムでは参加いただいた皆様からの幅広い御意見・御質問を御紹介できるよう改善しながら取り組んでいるところですが、お時間の都合上、御紹介できない場合もございます。</w:t>
      </w:r>
      <w:r w:rsidRPr="00947DDF">
        <w:rPr>
          <w:sz w:val="22"/>
        </w:rPr>
        <w:t xml:space="preserve"> </w:t>
      </w:r>
    </w:p>
    <w:p w:rsidR="0089288C" w:rsidRPr="005001AB" w:rsidRDefault="00947DDF" w:rsidP="0089288C">
      <w:pPr>
        <w:ind w:firstLineChars="100" w:firstLine="220"/>
        <w:rPr>
          <w:color w:val="002060"/>
          <w:sz w:val="22"/>
        </w:rPr>
      </w:pPr>
      <w:r w:rsidRPr="005001AB">
        <w:rPr>
          <w:color w:val="002060"/>
          <w:sz w:val="22"/>
        </w:rPr>
        <w:t>今後とも御参加いただいた皆様からの様々な御意見を参考にしながら、より良い対話の方法について検討してまいりたいと考えております。</w:t>
      </w:r>
      <w:r w:rsidRPr="005001AB">
        <w:rPr>
          <w:color w:val="002060"/>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24 </w:t>
      </w:r>
      <w:r w:rsidRPr="005001AB">
        <w:rPr>
          <w:color w:val="002060"/>
          <w:sz w:val="22"/>
        </w:rPr>
        <w:t>について</w:t>
      </w:r>
      <w:r w:rsidRPr="005001AB">
        <w:rPr>
          <w:color w:val="002060"/>
          <w:sz w:val="22"/>
        </w:rPr>
        <w:t xml:space="preserve"> </w:t>
      </w:r>
      <w:r w:rsidR="00B01D32">
        <w:rPr>
          <w:sz w:val="22"/>
          <w:u w:val="single"/>
        </w:rPr>
        <w:t>（白地地区除染など</w:t>
      </w:r>
      <w:r w:rsidR="009000AB" w:rsidRPr="009000AB">
        <w:rPr>
          <w:sz w:val="22"/>
          <w:u w:val="single"/>
        </w:rPr>
        <w:t>環境省への約束違反</w:t>
      </w:r>
      <w:r w:rsidR="00B01D32">
        <w:rPr>
          <w:sz w:val="22"/>
          <w:u w:val="single"/>
        </w:rPr>
        <w:t>に対する</w:t>
      </w:r>
      <w:r w:rsidR="009000AB" w:rsidRPr="009000AB">
        <w:rPr>
          <w:sz w:val="22"/>
          <w:u w:val="single"/>
        </w:rPr>
        <w:t>不信感</w:t>
      </w:r>
      <w:r w:rsidR="00B01D32">
        <w:rPr>
          <w:sz w:val="22"/>
          <w:u w:val="single"/>
        </w:rPr>
        <w:t>と改善要求</w:t>
      </w:r>
      <w:r w:rsidR="009000AB" w:rsidRPr="009000AB">
        <w:rPr>
          <w:sz w:val="22"/>
          <w:u w:val="single"/>
        </w:rPr>
        <w:t>）</w:t>
      </w:r>
    </w:p>
    <w:p w:rsidR="0089288C" w:rsidRDefault="00947DDF" w:rsidP="0089288C">
      <w:pPr>
        <w:rPr>
          <w:sz w:val="22"/>
        </w:rPr>
      </w:pPr>
      <w:r w:rsidRPr="005001AB">
        <w:rPr>
          <w:color w:val="002060"/>
          <w:sz w:val="22"/>
        </w:rPr>
        <w:t xml:space="preserve">17 </w:t>
      </w:r>
      <w:r w:rsidRPr="005001AB">
        <w:rPr>
          <w:color w:val="002060"/>
          <w:sz w:val="22"/>
        </w:rPr>
        <w:t>と同じ回答となります。</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25 </w:t>
      </w:r>
      <w:r w:rsidRPr="005001AB">
        <w:rPr>
          <w:color w:val="002060"/>
          <w:sz w:val="22"/>
        </w:rPr>
        <w:t>について</w:t>
      </w:r>
      <w:r w:rsidRPr="005001AB">
        <w:rPr>
          <w:color w:val="002060"/>
          <w:sz w:val="22"/>
        </w:rPr>
        <w:t xml:space="preserve"> </w:t>
      </w:r>
      <w:r w:rsidR="009000AB" w:rsidRPr="009000AB">
        <w:rPr>
          <w:sz w:val="22"/>
          <w:u w:val="single"/>
        </w:rPr>
        <w:t>（県両町の事前了解なし</w:t>
      </w:r>
      <w:r w:rsidR="00B01D32">
        <w:rPr>
          <w:sz w:val="22"/>
          <w:u w:val="single"/>
        </w:rPr>
        <w:t>で</w:t>
      </w:r>
      <w:r w:rsidR="009000AB" w:rsidRPr="009000AB">
        <w:rPr>
          <w:sz w:val="22"/>
          <w:u w:val="single"/>
        </w:rPr>
        <w:t>汚染水放出</w:t>
      </w:r>
      <w:r w:rsidR="00B01D32">
        <w:rPr>
          <w:sz w:val="22"/>
          <w:u w:val="single"/>
        </w:rPr>
        <w:t>はできないことの確認</w:t>
      </w:r>
      <w:r w:rsidR="009000AB" w:rsidRPr="009000AB">
        <w:rPr>
          <w:sz w:val="22"/>
          <w:u w:val="single"/>
        </w:rPr>
        <w:t>）</w:t>
      </w:r>
    </w:p>
    <w:p w:rsidR="0089288C" w:rsidRPr="005001AB" w:rsidRDefault="00947DDF" w:rsidP="0089288C">
      <w:pPr>
        <w:rPr>
          <w:color w:val="002060"/>
          <w:sz w:val="22"/>
        </w:rPr>
      </w:pPr>
      <w:r w:rsidRPr="005001AB">
        <w:rPr>
          <w:color w:val="002060"/>
          <w:sz w:val="22"/>
        </w:rPr>
        <w:t xml:space="preserve">ALPS </w:t>
      </w:r>
      <w:r w:rsidRPr="005001AB">
        <w:rPr>
          <w:color w:val="002060"/>
          <w:sz w:val="22"/>
        </w:rPr>
        <w:t>処理水の海洋放出については、資源エネルギー庁を中心に、政府全体の対策を取りまとめているところであり、ご質問の点について、環境省より一義的に回答することは困難です。</w:t>
      </w:r>
      <w:r w:rsidRPr="005001AB">
        <w:rPr>
          <w:color w:val="002060"/>
          <w:sz w:val="22"/>
        </w:rPr>
        <w:t xml:space="preserve"> </w:t>
      </w:r>
    </w:p>
    <w:p w:rsidR="0089288C" w:rsidRPr="005001AB" w:rsidRDefault="00947DDF" w:rsidP="0089288C">
      <w:pPr>
        <w:rPr>
          <w:color w:val="002060"/>
          <w:sz w:val="22"/>
        </w:rPr>
      </w:pPr>
      <w:r w:rsidRPr="005001AB">
        <w:rPr>
          <w:color w:val="002060"/>
          <w:sz w:val="22"/>
        </w:rPr>
        <w:t>その上で、政府としては、廃炉・汚染水・処理水対策福島評議会等において、福島県や大熊町・双葉町を</w:t>
      </w:r>
      <w:r w:rsidRPr="005001AB">
        <w:rPr>
          <w:color w:val="002060"/>
          <w:sz w:val="22"/>
        </w:rPr>
        <w:t xml:space="preserve"> </w:t>
      </w:r>
      <w:r w:rsidRPr="005001AB">
        <w:rPr>
          <w:color w:val="002060"/>
          <w:sz w:val="22"/>
        </w:rPr>
        <w:t>含む地元自治体の方々に、</w:t>
      </w:r>
      <w:r w:rsidRPr="005001AB">
        <w:rPr>
          <w:color w:val="002060"/>
          <w:sz w:val="22"/>
        </w:rPr>
        <w:t xml:space="preserve">ALPS </w:t>
      </w:r>
      <w:r w:rsidRPr="005001AB">
        <w:rPr>
          <w:color w:val="002060"/>
          <w:sz w:val="22"/>
        </w:rPr>
        <w:t>処理水対策等の政府等の取組状況について説明等を行ってきているものと承知しています。</w:t>
      </w:r>
      <w:r w:rsidRPr="005001AB">
        <w:rPr>
          <w:color w:val="002060"/>
          <w:sz w:val="22"/>
        </w:rPr>
        <w:t xml:space="preserve"> </w:t>
      </w:r>
    </w:p>
    <w:p w:rsidR="0089288C" w:rsidRPr="005001AB" w:rsidRDefault="00947DDF" w:rsidP="0089288C">
      <w:pPr>
        <w:rPr>
          <w:color w:val="002060"/>
          <w:sz w:val="22"/>
        </w:rPr>
      </w:pPr>
      <w:r w:rsidRPr="005001AB">
        <w:rPr>
          <w:color w:val="002060"/>
          <w:sz w:val="22"/>
        </w:rPr>
        <w:t>環境省も政府の一員として、今後もモニタリングに関する丁寧な説明に努める等、関係者の御理解が得られるよう取り組んでまいります。</w:t>
      </w:r>
      <w:r w:rsidRPr="005001AB">
        <w:rPr>
          <w:color w:val="002060"/>
          <w:sz w:val="22"/>
        </w:rPr>
        <w:t xml:space="preserve"> </w:t>
      </w:r>
      <w:r w:rsidRPr="005001AB">
        <w:rPr>
          <w:color w:val="002060"/>
          <w:sz w:val="22"/>
        </w:rPr>
        <w:t>なお、本回答については、資源エネルギー庁にも伝えております。</w:t>
      </w:r>
      <w:r w:rsidRPr="005001AB">
        <w:rPr>
          <w:color w:val="002060"/>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26-1 </w:t>
      </w:r>
      <w:r w:rsidRPr="005001AB">
        <w:rPr>
          <w:color w:val="002060"/>
          <w:sz w:val="22"/>
        </w:rPr>
        <w:t>について</w:t>
      </w:r>
      <w:r w:rsidRPr="00947DDF">
        <w:rPr>
          <w:sz w:val="22"/>
        </w:rPr>
        <w:t xml:space="preserve"> </w:t>
      </w:r>
      <w:r w:rsidR="009000AB" w:rsidRPr="009000AB">
        <w:rPr>
          <w:sz w:val="22"/>
          <w:u w:val="single"/>
        </w:rPr>
        <w:t>（</w:t>
      </w:r>
      <w:r w:rsidR="00B01D32">
        <w:rPr>
          <w:sz w:val="22"/>
          <w:u w:val="single"/>
        </w:rPr>
        <w:t>地上権契約書終了</w:t>
      </w:r>
      <w:r w:rsidR="00DA32E4">
        <w:rPr>
          <w:sz w:val="22"/>
          <w:u w:val="single"/>
        </w:rPr>
        <w:t>時</w:t>
      </w:r>
      <w:r w:rsidR="00B01D32">
        <w:rPr>
          <w:sz w:val="22"/>
          <w:u w:val="single"/>
        </w:rPr>
        <w:t>の</w:t>
      </w:r>
      <w:r w:rsidR="009000AB" w:rsidRPr="009000AB">
        <w:rPr>
          <w:sz w:val="22"/>
          <w:u w:val="single"/>
        </w:rPr>
        <w:t>原状回復</w:t>
      </w:r>
      <w:r w:rsidR="00DA32E4">
        <w:rPr>
          <w:sz w:val="22"/>
          <w:u w:val="single"/>
        </w:rPr>
        <w:t>で</w:t>
      </w:r>
      <w:r w:rsidR="00B01D32">
        <w:rPr>
          <w:sz w:val="22"/>
          <w:u w:val="single"/>
        </w:rPr>
        <w:t>は</w:t>
      </w:r>
      <w:r w:rsidR="00DA32E4">
        <w:rPr>
          <w:sz w:val="22"/>
          <w:u w:val="single"/>
        </w:rPr>
        <w:t>田に</w:t>
      </w:r>
      <w:r w:rsidR="009000AB" w:rsidRPr="009000AB">
        <w:rPr>
          <w:sz w:val="22"/>
          <w:u w:val="single"/>
        </w:rPr>
        <w:t>山砂</w:t>
      </w:r>
      <w:r w:rsidR="00DA32E4">
        <w:rPr>
          <w:sz w:val="22"/>
          <w:u w:val="single"/>
        </w:rPr>
        <w:t>を</w:t>
      </w:r>
      <w:r w:rsidR="009000AB" w:rsidRPr="009000AB">
        <w:rPr>
          <w:sz w:val="22"/>
          <w:u w:val="single"/>
        </w:rPr>
        <w:t>入れない）</w:t>
      </w:r>
    </w:p>
    <w:p w:rsidR="0089288C" w:rsidRPr="005001AB" w:rsidRDefault="0089288C" w:rsidP="0089288C">
      <w:pPr>
        <w:rPr>
          <w:color w:val="002060"/>
          <w:sz w:val="22"/>
        </w:rPr>
      </w:pPr>
      <w:r w:rsidRPr="005001AB">
        <w:rPr>
          <w:color w:val="002060"/>
          <w:sz w:val="22"/>
        </w:rPr>
        <w:t>これまでどおり</w:t>
      </w:r>
      <w:r w:rsidR="00947DDF" w:rsidRPr="005001AB">
        <w:rPr>
          <w:color w:val="002060"/>
          <w:sz w:val="22"/>
        </w:rPr>
        <w:t>ご契約いただいた地権者の方からお問い合わせがあればお答えさせていただきます。</w:t>
      </w:r>
      <w:r w:rsidR="00947DDF" w:rsidRPr="005001AB">
        <w:rPr>
          <w:color w:val="002060"/>
          <w:sz w:val="22"/>
        </w:rPr>
        <w:t xml:space="preserve"> </w:t>
      </w:r>
    </w:p>
    <w:p w:rsidR="0089288C" w:rsidRDefault="0089288C" w:rsidP="0089288C">
      <w:pPr>
        <w:rPr>
          <w:sz w:val="22"/>
        </w:rPr>
      </w:pPr>
    </w:p>
    <w:p w:rsidR="0089288C" w:rsidRDefault="00947DDF" w:rsidP="0089288C">
      <w:pPr>
        <w:rPr>
          <w:sz w:val="22"/>
        </w:rPr>
      </w:pPr>
      <w:r w:rsidRPr="005001AB">
        <w:rPr>
          <w:color w:val="002060"/>
          <w:sz w:val="22"/>
        </w:rPr>
        <w:t xml:space="preserve">26-2 </w:t>
      </w:r>
      <w:r w:rsidRPr="005001AB">
        <w:rPr>
          <w:color w:val="002060"/>
          <w:sz w:val="22"/>
        </w:rPr>
        <w:t>について</w:t>
      </w:r>
      <w:r w:rsidRPr="005001AB">
        <w:rPr>
          <w:color w:val="002060"/>
          <w:sz w:val="22"/>
        </w:rPr>
        <w:t xml:space="preserve"> </w:t>
      </w:r>
      <w:r w:rsidR="009000AB" w:rsidRPr="009000AB">
        <w:rPr>
          <w:sz w:val="22"/>
          <w:u w:val="single"/>
        </w:rPr>
        <w:t>（地上権契約書第</w:t>
      </w:r>
      <w:r w:rsidR="009000AB" w:rsidRPr="009000AB">
        <w:rPr>
          <w:sz w:val="22"/>
          <w:u w:val="single"/>
        </w:rPr>
        <w:t>12</w:t>
      </w:r>
      <w:r w:rsidR="009000AB" w:rsidRPr="009000AB">
        <w:rPr>
          <w:sz w:val="22"/>
          <w:u w:val="single"/>
        </w:rPr>
        <w:t>条</w:t>
      </w:r>
      <w:r w:rsidR="009000AB" w:rsidRPr="009000AB">
        <w:rPr>
          <w:sz w:val="22"/>
          <w:u w:val="single"/>
        </w:rPr>
        <w:t>3</w:t>
      </w:r>
      <w:r w:rsidR="009000AB" w:rsidRPr="009000AB">
        <w:rPr>
          <w:sz w:val="22"/>
          <w:u w:val="single"/>
        </w:rPr>
        <w:t>項</w:t>
      </w:r>
      <w:r w:rsidR="00B01D32">
        <w:rPr>
          <w:sz w:val="22"/>
          <w:u w:val="single"/>
        </w:rPr>
        <w:t>原状回復条項</w:t>
      </w:r>
      <w:r w:rsidR="009000AB" w:rsidRPr="009000AB">
        <w:rPr>
          <w:sz w:val="22"/>
          <w:u w:val="single"/>
        </w:rPr>
        <w:t>の確認）</w:t>
      </w:r>
    </w:p>
    <w:p w:rsidR="0089288C" w:rsidRDefault="00947DDF" w:rsidP="0089288C">
      <w:pPr>
        <w:rPr>
          <w:sz w:val="22"/>
        </w:rPr>
      </w:pPr>
      <w:r w:rsidRPr="005001AB">
        <w:rPr>
          <w:color w:val="002060"/>
          <w:sz w:val="22"/>
        </w:rPr>
        <w:t>当方からの回答はありません。</w:t>
      </w:r>
      <w:r w:rsidRPr="00947DDF">
        <w:rPr>
          <w:sz w:val="22"/>
        </w:rPr>
        <w:t xml:space="preserve"> </w:t>
      </w:r>
    </w:p>
    <w:p w:rsidR="0089288C" w:rsidRDefault="0089288C" w:rsidP="0089288C">
      <w:pPr>
        <w:rPr>
          <w:sz w:val="22"/>
        </w:rPr>
      </w:pPr>
    </w:p>
    <w:p w:rsidR="0089288C" w:rsidRDefault="00947DDF" w:rsidP="0089288C">
      <w:pPr>
        <w:rPr>
          <w:sz w:val="22"/>
        </w:rPr>
      </w:pPr>
      <w:r w:rsidRPr="005001AB">
        <w:rPr>
          <w:color w:val="002060"/>
          <w:sz w:val="22"/>
        </w:rPr>
        <w:lastRenderedPageBreak/>
        <w:t xml:space="preserve">27 </w:t>
      </w:r>
      <w:r w:rsidRPr="005001AB">
        <w:rPr>
          <w:color w:val="002060"/>
          <w:sz w:val="22"/>
        </w:rPr>
        <w:t>について</w:t>
      </w:r>
      <w:r w:rsidRPr="005001AB">
        <w:rPr>
          <w:color w:val="002060"/>
          <w:sz w:val="22"/>
        </w:rPr>
        <w:t xml:space="preserve"> </w:t>
      </w:r>
      <w:r w:rsidR="009000AB" w:rsidRPr="009000AB">
        <w:rPr>
          <w:sz w:val="22"/>
          <w:u w:val="single"/>
        </w:rPr>
        <w:t>（団体交渉拒否の事実と異なる非論理的な環境省</w:t>
      </w:r>
      <w:r w:rsidR="009000AB">
        <w:rPr>
          <w:sz w:val="22"/>
          <w:u w:val="single"/>
        </w:rPr>
        <w:t>説明</w:t>
      </w:r>
      <w:r w:rsidR="00B01D32">
        <w:rPr>
          <w:sz w:val="22"/>
          <w:u w:val="single"/>
        </w:rPr>
        <w:t>への指摘</w:t>
      </w:r>
      <w:r w:rsidR="009000AB" w:rsidRPr="009000AB">
        <w:rPr>
          <w:sz w:val="22"/>
          <w:u w:val="single"/>
        </w:rPr>
        <w:t>）</w:t>
      </w:r>
    </w:p>
    <w:p w:rsidR="0089288C" w:rsidRDefault="00947DDF" w:rsidP="0089288C">
      <w:pPr>
        <w:rPr>
          <w:sz w:val="22"/>
        </w:rPr>
      </w:pPr>
      <w:r w:rsidRPr="005001AB">
        <w:rPr>
          <w:color w:val="002060"/>
          <w:sz w:val="22"/>
        </w:rPr>
        <w:t xml:space="preserve">1-1 </w:t>
      </w:r>
      <w:r w:rsidRPr="005001AB">
        <w:rPr>
          <w:color w:val="002060"/>
          <w:sz w:val="22"/>
        </w:rPr>
        <w:t>と同じ回答となります。</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28-1 </w:t>
      </w:r>
      <w:r w:rsidRPr="005001AB">
        <w:rPr>
          <w:color w:val="002060"/>
          <w:sz w:val="22"/>
        </w:rPr>
        <w:t>について</w:t>
      </w:r>
      <w:r w:rsidRPr="00947DDF">
        <w:rPr>
          <w:sz w:val="22"/>
        </w:rPr>
        <w:t xml:space="preserve"> </w:t>
      </w:r>
      <w:r w:rsidR="009000AB" w:rsidRPr="009000AB">
        <w:rPr>
          <w:sz w:val="22"/>
          <w:u w:val="single"/>
        </w:rPr>
        <w:t>（用地補償の事実とのずれの環境省説明</w:t>
      </w:r>
      <w:r w:rsidR="00B01D32">
        <w:rPr>
          <w:sz w:val="22"/>
          <w:u w:val="single"/>
        </w:rPr>
        <w:t>への指摘</w:t>
      </w:r>
      <w:r w:rsidR="009000AB" w:rsidRPr="009000AB">
        <w:rPr>
          <w:sz w:val="22"/>
          <w:u w:val="single"/>
        </w:rPr>
        <w:t>）</w:t>
      </w:r>
    </w:p>
    <w:p w:rsidR="0089288C" w:rsidRDefault="00947DDF" w:rsidP="0089288C">
      <w:pPr>
        <w:rPr>
          <w:sz w:val="22"/>
        </w:rPr>
      </w:pPr>
      <w:r w:rsidRPr="005001AB">
        <w:rPr>
          <w:color w:val="002060"/>
          <w:sz w:val="22"/>
        </w:rPr>
        <w:t>当方からの回答はありません。</w:t>
      </w:r>
      <w:r w:rsidRPr="00947DDF">
        <w:rPr>
          <w:sz w:val="22"/>
        </w:rPr>
        <w:t xml:space="preserve"> </w:t>
      </w:r>
    </w:p>
    <w:p w:rsidR="0089288C" w:rsidRDefault="0089288C" w:rsidP="0089288C">
      <w:pPr>
        <w:rPr>
          <w:sz w:val="22"/>
        </w:rPr>
      </w:pPr>
    </w:p>
    <w:p w:rsidR="0089288C" w:rsidRDefault="00947DDF" w:rsidP="0089288C">
      <w:pPr>
        <w:rPr>
          <w:sz w:val="22"/>
        </w:rPr>
      </w:pPr>
      <w:r w:rsidRPr="005001AB">
        <w:rPr>
          <w:color w:val="002060"/>
          <w:sz w:val="22"/>
        </w:rPr>
        <w:t xml:space="preserve">28-2 </w:t>
      </w:r>
      <w:r w:rsidRPr="005001AB">
        <w:rPr>
          <w:color w:val="002060"/>
          <w:sz w:val="22"/>
        </w:rPr>
        <w:t>について</w:t>
      </w:r>
      <w:r w:rsidRPr="005001AB">
        <w:rPr>
          <w:color w:val="002060"/>
          <w:sz w:val="22"/>
        </w:rPr>
        <w:t xml:space="preserve"> </w:t>
      </w:r>
      <w:r w:rsidR="009000AB">
        <w:rPr>
          <w:sz w:val="22"/>
        </w:rPr>
        <w:t>（</w:t>
      </w:r>
      <w:r w:rsidR="00B01D32">
        <w:rPr>
          <w:sz w:val="22"/>
        </w:rPr>
        <w:t>個別の指摘に対する</w:t>
      </w:r>
      <w:r w:rsidR="009000AB">
        <w:rPr>
          <w:sz w:val="22"/>
        </w:rPr>
        <w:t>個別の回答要求）</w:t>
      </w:r>
    </w:p>
    <w:p w:rsidR="0089288C" w:rsidRDefault="00947DDF" w:rsidP="0089288C">
      <w:pPr>
        <w:rPr>
          <w:sz w:val="22"/>
        </w:rPr>
      </w:pPr>
      <w:r w:rsidRPr="005001AB">
        <w:rPr>
          <w:color w:val="002060"/>
          <w:sz w:val="22"/>
        </w:rPr>
        <w:t>個別回答といたします。</w:t>
      </w:r>
      <w:r w:rsidRPr="00947DDF">
        <w:rPr>
          <w:sz w:val="22"/>
        </w:rPr>
        <w:t xml:space="preserve"> </w:t>
      </w:r>
    </w:p>
    <w:p w:rsidR="0089288C" w:rsidRDefault="0089288C" w:rsidP="0089288C">
      <w:pPr>
        <w:rPr>
          <w:sz w:val="22"/>
        </w:rPr>
      </w:pPr>
    </w:p>
    <w:p w:rsidR="0089288C" w:rsidRDefault="00947DDF" w:rsidP="0089288C">
      <w:pPr>
        <w:rPr>
          <w:sz w:val="22"/>
        </w:rPr>
      </w:pPr>
      <w:r w:rsidRPr="005001AB">
        <w:rPr>
          <w:color w:val="002060"/>
          <w:sz w:val="22"/>
        </w:rPr>
        <w:t xml:space="preserve">29 </w:t>
      </w:r>
      <w:r w:rsidRPr="005001AB">
        <w:rPr>
          <w:color w:val="002060"/>
          <w:sz w:val="22"/>
        </w:rPr>
        <w:t>について</w:t>
      </w:r>
      <w:r w:rsidRPr="005001AB">
        <w:rPr>
          <w:color w:val="002060"/>
          <w:sz w:val="22"/>
        </w:rPr>
        <w:t xml:space="preserve"> </w:t>
      </w:r>
      <w:r w:rsidR="009000AB" w:rsidRPr="009000AB">
        <w:rPr>
          <w:sz w:val="22"/>
          <w:u w:val="single"/>
        </w:rPr>
        <w:t>（地代累計額が土地価格を超えた場合憲法違反であるとの環境省回答に対する指摘）</w:t>
      </w:r>
    </w:p>
    <w:p w:rsidR="0089288C" w:rsidRDefault="00947DDF" w:rsidP="0089288C">
      <w:pPr>
        <w:rPr>
          <w:sz w:val="22"/>
        </w:rPr>
      </w:pPr>
      <w:r w:rsidRPr="00DA32E4">
        <w:rPr>
          <w:color w:val="002060"/>
          <w:sz w:val="22"/>
        </w:rPr>
        <w:t>今までの貴会との協議及び説明会においてお答えしてきたとおり、中間貯蔵施設事業用地の取得等につきましては、長期間安定的な土地の使用権を得るため、要綱あるいは用対連基準を</w:t>
      </w:r>
      <w:r w:rsidRPr="009000AB">
        <w:rPr>
          <w:color w:val="C00000"/>
          <w:sz w:val="22"/>
          <w:u w:val="single"/>
        </w:rPr>
        <w:t>総合的に判断のうえ、</w:t>
      </w:r>
      <w:r w:rsidRPr="00947DDF">
        <w:rPr>
          <w:sz w:val="22"/>
        </w:rPr>
        <w:t xml:space="preserve"> </w:t>
      </w:r>
      <w:r w:rsidRPr="00DA32E4">
        <w:rPr>
          <w:color w:val="002060"/>
          <w:sz w:val="22"/>
        </w:rPr>
        <w:t>「公共用地の取得に伴う損失補償基準要綱の施行について」（昭和</w:t>
      </w:r>
      <w:r w:rsidRPr="00DA32E4">
        <w:rPr>
          <w:color w:val="002060"/>
          <w:sz w:val="22"/>
        </w:rPr>
        <w:t xml:space="preserve"> 37 </w:t>
      </w:r>
      <w:r w:rsidRPr="00DA32E4">
        <w:rPr>
          <w:color w:val="002060"/>
          <w:sz w:val="22"/>
        </w:rPr>
        <w:t>年６月</w:t>
      </w:r>
      <w:r w:rsidRPr="00DA32E4">
        <w:rPr>
          <w:color w:val="002060"/>
          <w:sz w:val="22"/>
        </w:rPr>
        <w:t xml:space="preserve"> 29 </w:t>
      </w:r>
      <w:r w:rsidRPr="00DA32E4">
        <w:rPr>
          <w:color w:val="002060"/>
          <w:sz w:val="22"/>
        </w:rPr>
        <w:t>日</w:t>
      </w:r>
      <w:r w:rsidRPr="00DA32E4">
        <w:rPr>
          <w:color w:val="002060"/>
          <w:sz w:val="22"/>
        </w:rPr>
        <w:t xml:space="preserve"> </w:t>
      </w:r>
      <w:r w:rsidRPr="00DA32E4">
        <w:rPr>
          <w:color w:val="002060"/>
          <w:sz w:val="22"/>
        </w:rPr>
        <w:t>閣議了解）第一に基づき、直轄の補償基準を制定し、適正に運用しております。</w:t>
      </w:r>
      <w:r w:rsidRPr="00DA32E4">
        <w:rPr>
          <w:color w:val="002060"/>
          <w:sz w:val="22"/>
        </w:rPr>
        <w:t xml:space="preserve"> </w:t>
      </w:r>
      <w:r w:rsidRPr="00DA32E4">
        <w:rPr>
          <w:color w:val="002060"/>
          <w:sz w:val="22"/>
        </w:rPr>
        <w:t>中間貯蔵施設事業において、土地の買い取りと地上権設定の選択肢を提示している中、補償の原則である公平・公正を欠くことがないよう、今後も直轄の補償基準を適正に運用してまいります。</w:t>
      </w:r>
      <w:r w:rsidRPr="00DA32E4">
        <w:rPr>
          <w:color w:val="002060"/>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30 </w:t>
      </w:r>
      <w:r w:rsidRPr="005001AB">
        <w:rPr>
          <w:color w:val="002060"/>
          <w:sz w:val="22"/>
        </w:rPr>
        <w:t>について</w:t>
      </w:r>
      <w:r w:rsidRPr="009000AB">
        <w:rPr>
          <w:sz w:val="22"/>
          <w:u w:val="single"/>
        </w:rPr>
        <w:t xml:space="preserve"> </w:t>
      </w:r>
      <w:r w:rsidR="009000AB" w:rsidRPr="009000AB">
        <w:rPr>
          <w:sz w:val="22"/>
          <w:u w:val="single"/>
        </w:rPr>
        <w:t>（要綱</w:t>
      </w:r>
      <w:r w:rsidR="009000AB" w:rsidRPr="009000AB">
        <w:rPr>
          <w:sz w:val="22"/>
          <w:u w:val="single"/>
        </w:rPr>
        <w:t>20</w:t>
      </w:r>
      <w:r w:rsidR="009000AB" w:rsidRPr="009000AB">
        <w:rPr>
          <w:sz w:val="22"/>
          <w:u w:val="single"/>
        </w:rPr>
        <w:t>条の</w:t>
      </w:r>
      <w:r w:rsidR="009000AB" w:rsidRPr="009000AB">
        <w:rPr>
          <w:sz w:val="22"/>
          <w:u w:val="single"/>
        </w:rPr>
        <w:t>2</w:t>
      </w:r>
      <w:r w:rsidR="009000AB" w:rsidRPr="009000AB">
        <w:rPr>
          <w:sz w:val="22"/>
          <w:u w:val="single"/>
        </w:rPr>
        <w:t>第</w:t>
      </w:r>
      <w:r w:rsidR="009000AB" w:rsidRPr="009000AB">
        <w:rPr>
          <w:sz w:val="22"/>
          <w:u w:val="single"/>
        </w:rPr>
        <w:t>2</w:t>
      </w:r>
      <w:r w:rsidR="009000AB" w:rsidRPr="009000AB">
        <w:rPr>
          <w:sz w:val="22"/>
          <w:u w:val="single"/>
        </w:rPr>
        <w:t>項の環境省解釈の間違いの指摘）</w:t>
      </w:r>
    </w:p>
    <w:p w:rsidR="0089288C" w:rsidRDefault="00947DDF" w:rsidP="0089288C">
      <w:pPr>
        <w:rPr>
          <w:sz w:val="22"/>
        </w:rPr>
      </w:pPr>
      <w:r w:rsidRPr="005001AB">
        <w:rPr>
          <w:color w:val="002060"/>
          <w:sz w:val="22"/>
        </w:rPr>
        <w:t xml:space="preserve">29 </w:t>
      </w:r>
      <w:r w:rsidRPr="005001AB">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5001AB">
        <w:rPr>
          <w:color w:val="002060"/>
          <w:sz w:val="22"/>
        </w:rPr>
        <w:t xml:space="preserve">31 </w:t>
      </w:r>
      <w:r w:rsidRPr="005001AB">
        <w:rPr>
          <w:color w:val="002060"/>
          <w:sz w:val="22"/>
        </w:rPr>
        <w:t>について</w:t>
      </w:r>
      <w:r w:rsidRPr="00947DDF">
        <w:rPr>
          <w:sz w:val="22"/>
        </w:rPr>
        <w:t xml:space="preserve"> </w:t>
      </w:r>
      <w:r w:rsidR="009000AB" w:rsidRPr="009000AB">
        <w:rPr>
          <w:sz w:val="22"/>
          <w:u w:val="single"/>
        </w:rPr>
        <w:t>（憲法＝土地収用法＝要綱の整合性の確認。説明会では認めている）</w:t>
      </w:r>
    </w:p>
    <w:p w:rsidR="0089288C" w:rsidRDefault="00947DDF" w:rsidP="0089288C">
      <w:pPr>
        <w:rPr>
          <w:sz w:val="22"/>
        </w:rPr>
      </w:pPr>
      <w:r w:rsidRPr="005001AB">
        <w:rPr>
          <w:color w:val="002060"/>
          <w:sz w:val="22"/>
        </w:rPr>
        <w:t xml:space="preserve">29 </w:t>
      </w:r>
      <w:r w:rsidRPr="005001AB">
        <w:rPr>
          <w:color w:val="002060"/>
          <w:sz w:val="22"/>
        </w:rPr>
        <w:t>の回答を参照ください。</w:t>
      </w:r>
      <w:r w:rsidRPr="00947DDF">
        <w:rPr>
          <w:sz w:val="22"/>
        </w:rPr>
        <w:t xml:space="preserve"> </w:t>
      </w:r>
    </w:p>
    <w:p w:rsidR="0089288C" w:rsidRPr="00654C16" w:rsidRDefault="0022332A" w:rsidP="00654C16">
      <w:pPr>
        <w:ind w:firstLineChars="250" w:firstLine="500"/>
        <w:rPr>
          <w:color w:val="C00000"/>
          <w:sz w:val="20"/>
          <w:szCs w:val="20"/>
          <w:u w:val="single"/>
        </w:rPr>
      </w:pPr>
      <w:r w:rsidRPr="00654C16">
        <w:rPr>
          <w:rFonts w:ascii="HGPｺﾞｼｯｸE" w:eastAsia="HGPｺﾞｼｯｸE" w:hAnsi="HGPｺﾞｼｯｸE" w:hint="eastAsia"/>
          <w:noProof/>
          <w:color w:val="C00000"/>
          <w:sz w:val="20"/>
          <w:szCs w:val="20"/>
          <w:u w:val="single"/>
        </w:rPr>
        <mc:AlternateContent>
          <mc:Choice Requires="wps">
            <w:drawing>
              <wp:anchor distT="0" distB="0" distL="114300" distR="114300" simplePos="0" relativeHeight="251659264" behindDoc="0" locked="0" layoutInCell="1" allowOverlap="1" wp14:anchorId="0CD27534" wp14:editId="00E7127A">
                <wp:simplePos x="0" y="0"/>
                <wp:positionH relativeFrom="column">
                  <wp:posOffset>132684</wp:posOffset>
                </wp:positionH>
                <wp:positionV relativeFrom="paragraph">
                  <wp:posOffset>230200</wp:posOffset>
                </wp:positionV>
                <wp:extent cx="5537200" cy="1105890"/>
                <wp:effectExtent l="0" t="0" r="25400" b="18415"/>
                <wp:wrapNone/>
                <wp:docPr id="1" name="角丸四角形 1"/>
                <wp:cNvGraphicFramePr/>
                <a:graphic xmlns:a="http://schemas.openxmlformats.org/drawingml/2006/main">
                  <a:graphicData uri="http://schemas.microsoft.com/office/word/2010/wordprocessingShape">
                    <wps:wsp>
                      <wps:cNvSpPr/>
                      <wps:spPr>
                        <a:xfrm>
                          <a:off x="0" y="0"/>
                          <a:ext cx="5537200" cy="110589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22332A" w:rsidRPr="0022332A" w:rsidRDefault="0022332A" w:rsidP="0022332A">
                            <w:pPr>
                              <w:ind w:firstLineChars="300" w:firstLine="480"/>
                              <w:rPr>
                                <w:rFonts w:ascii="HGS明朝E" w:eastAsia="HGS明朝E" w:hAnsi="HGS明朝E"/>
                                <w:color w:val="0D0D0D" w:themeColor="text1" w:themeTint="F2"/>
                                <w:sz w:val="16"/>
                                <w:szCs w:val="16"/>
                              </w:rPr>
                            </w:pPr>
                            <w:r w:rsidRPr="0022332A">
                              <w:rPr>
                                <w:rFonts w:ascii="HGS明朝E" w:eastAsia="HGS明朝E" w:hAnsi="HGS明朝E" w:hint="eastAsia"/>
                                <w:color w:val="0D0D0D" w:themeColor="text1" w:themeTint="F2"/>
                                <w:sz w:val="16"/>
                                <w:szCs w:val="16"/>
                              </w:rPr>
                              <w:t xml:space="preserve">法　律　等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憲　　法　　　　　　土地収用法　　　　　損失補償</w:t>
                            </w:r>
                            <w:r w:rsidRPr="0022332A">
                              <w:rPr>
                                <w:rFonts w:ascii="HGS明朝E" w:eastAsia="HGS明朝E" w:hAnsi="HGS明朝E"/>
                                <w:color w:val="0D0D0D" w:themeColor="text1" w:themeTint="F2"/>
                                <w:sz w:val="16"/>
                                <w:szCs w:val="16"/>
                              </w:rPr>
                              <w:t>基準</w:t>
                            </w:r>
                            <w:r w:rsidRPr="0022332A">
                              <w:rPr>
                                <w:rFonts w:ascii="HGS明朝E" w:eastAsia="HGS明朝E" w:hAnsi="HGS明朝E" w:hint="eastAsia"/>
                                <w:color w:val="0D0D0D" w:themeColor="text1" w:themeTint="F2"/>
                                <w:sz w:val="16"/>
                                <w:szCs w:val="16"/>
                              </w:rPr>
                              <w:t>要綱（＝用対連基準）</w:t>
                            </w:r>
                          </w:p>
                          <w:p w:rsidR="0022332A" w:rsidRPr="0022332A" w:rsidRDefault="0022332A" w:rsidP="0022332A">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hint="eastAsia"/>
                                <w:color w:val="0D0D0D" w:themeColor="text1" w:themeTint="F2"/>
                                <w:sz w:val="16"/>
                                <w:szCs w:val="16"/>
                              </w:rPr>
                              <w:t xml:space="preserve">土地使用補償額　　　　　　６円年額地代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６円年額地代　　　　　６円年額地代</w:t>
                            </w:r>
                          </w:p>
                          <w:p w:rsidR="0022332A" w:rsidRPr="0022332A" w:rsidRDefault="0022332A" w:rsidP="0022332A">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color w:val="0D0D0D" w:themeColor="text1" w:themeTint="F2"/>
                                <w:sz w:val="16"/>
                                <w:szCs w:val="16"/>
                              </w:rPr>
                              <w:t>土</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地</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価</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格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１００円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１００円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１００円</w:t>
                            </w:r>
                          </w:p>
                          <w:p w:rsidR="0022332A" w:rsidRPr="0022332A" w:rsidRDefault="0022332A" w:rsidP="005001AB">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color w:val="0D0D0D" w:themeColor="text1" w:themeTint="F2"/>
                                <w:sz w:val="16"/>
                                <w:szCs w:val="16"/>
                              </w:rPr>
                              <w:t>完全補償な補償とは</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代替性「地権者の</w:t>
                            </w:r>
                            <w:r w:rsidRPr="0022332A">
                              <w:rPr>
                                <w:rFonts w:ascii="HGS明朝E" w:eastAsia="HGS明朝E" w:hAnsi="HGS明朝E" w:hint="eastAsia"/>
                                <w:color w:val="0D0D0D" w:themeColor="text1" w:themeTint="F2"/>
                                <w:sz w:val="16"/>
                                <w:szCs w:val="16"/>
                              </w:rPr>
                              <w:t>他での</w:t>
                            </w:r>
                            <w:r w:rsidRPr="0022332A">
                              <w:rPr>
                                <w:rFonts w:ascii="HGS明朝E" w:eastAsia="HGS明朝E" w:hAnsi="HGS明朝E"/>
                                <w:color w:val="0D0D0D" w:themeColor="text1" w:themeTint="F2"/>
                                <w:sz w:val="16"/>
                                <w:szCs w:val="16"/>
                              </w:rPr>
                              <w:t xml:space="preserve">生活再建が目的（農業等）」　</w:t>
                            </w:r>
                            <w:r w:rsidRPr="0022332A">
                              <w:rPr>
                                <w:rFonts w:ascii="HGS明朝E" w:eastAsia="HGS明朝E" w:hAnsi="HGS明朝E" w:hint="eastAsia"/>
                                <w:color w:val="0D0D0D" w:themeColor="text1" w:themeTint="F2"/>
                                <w:sz w:val="16"/>
                                <w:szCs w:val="16"/>
                              </w:rPr>
                              <w:t>⇒</w:t>
                            </w:r>
                            <w:r w:rsidRPr="0022332A">
                              <w:rPr>
                                <w:rFonts w:ascii="HGS明朝E" w:eastAsia="HGS明朝E" w:hAnsi="HGS明朝E"/>
                                <w:color w:val="0D0D0D" w:themeColor="text1" w:themeTint="F2"/>
                                <w:sz w:val="16"/>
                                <w:szCs w:val="16"/>
                              </w:rPr>
                              <w:t xml:space="preserve">　　</w:t>
                            </w:r>
                            <w:r w:rsidRPr="0022332A">
                              <w:rPr>
                                <w:rFonts w:ascii="ＭＳ 明朝" w:eastAsia="ＭＳ 明朝" w:hAnsi="ＭＳ 明朝" w:cs="ＭＳ 明朝"/>
                                <w:color w:val="0D0D0D" w:themeColor="text1" w:themeTint="F2"/>
                                <w:sz w:val="16"/>
                                <w:szCs w:val="16"/>
                              </w:rPr>
                              <w:t>✖</w:t>
                            </w:r>
                            <w:r w:rsidRPr="0022332A">
                              <w:rPr>
                                <w:rFonts w:ascii="ＭＳ 明朝" w:eastAsia="ＭＳ 明朝" w:hAnsi="ＭＳ 明朝" w:cs="ＭＳ 明朝"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過補償やごね得</w:t>
                            </w:r>
                            <w:r w:rsidRPr="0022332A">
                              <w:rPr>
                                <w:rFonts w:ascii="HGS明朝E" w:eastAsia="HGS明朝E" w:hAnsi="HGS明朝E" w:hint="eastAsia"/>
                                <w:color w:val="0D0D0D" w:themeColor="text1" w:themeTint="F2"/>
                                <w:sz w:val="16"/>
                                <w:szCs w:val="16"/>
                              </w:rPr>
                              <w:t xml:space="preserve"> ✖</w:t>
                            </w:r>
                          </w:p>
                          <w:p w:rsidR="0022332A" w:rsidRPr="0022332A" w:rsidRDefault="0022332A" w:rsidP="0022332A">
                            <w:pPr>
                              <w:jc w:val="cente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27534" id="角丸四角形 1" o:spid="_x0000_s1026" style="position:absolute;left:0;text-align:left;margin-left:10.45pt;margin-top:18.15pt;width:436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" fillcolor="#5b9bd5" strokecolor="#41719c" strokeweight="1pt">
                <v:stroke joinstyle="miter"/>
                <v:textbox>
                  <w:txbxContent>
                    <w:p w:rsidR="0022332A" w:rsidRPr="0022332A" w:rsidRDefault="0022332A" w:rsidP="0022332A">
                      <w:pPr>
                        <w:ind w:firstLineChars="300" w:firstLine="480"/>
                        <w:rPr>
                          <w:rFonts w:ascii="HGS明朝E" w:eastAsia="HGS明朝E" w:hAnsi="HGS明朝E"/>
                          <w:color w:val="0D0D0D" w:themeColor="text1" w:themeTint="F2"/>
                          <w:sz w:val="16"/>
                          <w:szCs w:val="16"/>
                        </w:rPr>
                      </w:pPr>
                      <w:r w:rsidRPr="0022332A">
                        <w:rPr>
                          <w:rFonts w:ascii="HGS明朝E" w:eastAsia="HGS明朝E" w:hAnsi="HGS明朝E" w:hint="eastAsia"/>
                          <w:color w:val="0D0D0D" w:themeColor="text1" w:themeTint="F2"/>
                          <w:sz w:val="16"/>
                          <w:szCs w:val="16"/>
                        </w:rPr>
                        <w:t xml:space="preserve">法　律　等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憲　　法　　　　　　土地収用法　　　　　損失補償</w:t>
                      </w:r>
                      <w:r w:rsidRPr="0022332A">
                        <w:rPr>
                          <w:rFonts w:ascii="HGS明朝E" w:eastAsia="HGS明朝E" w:hAnsi="HGS明朝E"/>
                          <w:color w:val="0D0D0D" w:themeColor="text1" w:themeTint="F2"/>
                          <w:sz w:val="16"/>
                          <w:szCs w:val="16"/>
                        </w:rPr>
                        <w:t>基準</w:t>
                      </w:r>
                      <w:r w:rsidRPr="0022332A">
                        <w:rPr>
                          <w:rFonts w:ascii="HGS明朝E" w:eastAsia="HGS明朝E" w:hAnsi="HGS明朝E" w:hint="eastAsia"/>
                          <w:color w:val="0D0D0D" w:themeColor="text1" w:themeTint="F2"/>
                          <w:sz w:val="16"/>
                          <w:szCs w:val="16"/>
                        </w:rPr>
                        <w:t>要綱（＝用対連基準）</w:t>
                      </w:r>
                    </w:p>
                    <w:p w:rsidR="0022332A" w:rsidRPr="0022332A" w:rsidRDefault="0022332A" w:rsidP="0022332A">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hint="eastAsia"/>
                          <w:color w:val="0D0D0D" w:themeColor="text1" w:themeTint="F2"/>
                          <w:sz w:val="16"/>
                          <w:szCs w:val="16"/>
                        </w:rPr>
                        <w:t xml:space="preserve">土地使用補償額　　　　　　６円年額地代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６円年額地代　　　　　６円年額地代</w:t>
                      </w:r>
                    </w:p>
                    <w:p w:rsidR="0022332A" w:rsidRPr="0022332A" w:rsidRDefault="0022332A" w:rsidP="0022332A">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color w:val="0D0D0D" w:themeColor="text1" w:themeTint="F2"/>
                          <w:sz w:val="16"/>
                          <w:szCs w:val="16"/>
                        </w:rPr>
                        <w:t>土</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地</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価</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格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１００円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１００円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 xml:space="preserve">　</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１００円</w:t>
                      </w:r>
                    </w:p>
                    <w:p w:rsidR="0022332A" w:rsidRPr="0022332A" w:rsidRDefault="0022332A" w:rsidP="005001AB">
                      <w:pPr>
                        <w:ind w:firstLineChars="200" w:firstLine="320"/>
                        <w:rPr>
                          <w:rFonts w:ascii="HGS明朝E" w:eastAsia="HGS明朝E" w:hAnsi="HGS明朝E"/>
                          <w:color w:val="0D0D0D" w:themeColor="text1" w:themeTint="F2"/>
                          <w:sz w:val="16"/>
                          <w:szCs w:val="16"/>
                        </w:rPr>
                      </w:pPr>
                      <w:r w:rsidRPr="0022332A">
                        <w:rPr>
                          <w:rFonts w:ascii="HGS明朝E" w:eastAsia="HGS明朝E" w:hAnsi="HGS明朝E"/>
                          <w:color w:val="0D0D0D" w:themeColor="text1" w:themeTint="F2"/>
                          <w:sz w:val="16"/>
                          <w:szCs w:val="16"/>
                        </w:rPr>
                        <w:t>完全補償な補償とは</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w:t>
                      </w:r>
                      <w:r w:rsidRPr="0022332A">
                        <w:rPr>
                          <w:rFonts w:ascii="HGS明朝E" w:eastAsia="HGS明朝E" w:hAnsi="HGS明朝E"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代替性「地権者の</w:t>
                      </w:r>
                      <w:r w:rsidRPr="0022332A">
                        <w:rPr>
                          <w:rFonts w:ascii="HGS明朝E" w:eastAsia="HGS明朝E" w:hAnsi="HGS明朝E" w:hint="eastAsia"/>
                          <w:color w:val="0D0D0D" w:themeColor="text1" w:themeTint="F2"/>
                          <w:sz w:val="16"/>
                          <w:szCs w:val="16"/>
                        </w:rPr>
                        <w:t>他での</w:t>
                      </w:r>
                      <w:r w:rsidRPr="0022332A">
                        <w:rPr>
                          <w:rFonts w:ascii="HGS明朝E" w:eastAsia="HGS明朝E" w:hAnsi="HGS明朝E"/>
                          <w:color w:val="0D0D0D" w:themeColor="text1" w:themeTint="F2"/>
                          <w:sz w:val="16"/>
                          <w:szCs w:val="16"/>
                        </w:rPr>
                        <w:t xml:space="preserve">生活再建が目的（農業等）」　</w:t>
                      </w:r>
                      <w:r w:rsidRPr="0022332A">
                        <w:rPr>
                          <w:rFonts w:ascii="HGS明朝E" w:eastAsia="HGS明朝E" w:hAnsi="HGS明朝E" w:hint="eastAsia"/>
                          <w:color w:val="0D0D0D" w:themeColor="text1" w:themeTint="F2"/>
                          <w:sz w:val="16"/>
                          <w:szCs w:val="16"/>
                        </w:rPr>
                        <w:t>⇒</w:t>
                      </w:r>
                      <w:r w:rsidRPr="0022332A">
                        <w:rPr>
                          <w:rFonts w:ascii="HGS明朝E" w:eastAsia="HGS明朝E" w:hAnsi="HGS明朝E"/>
                          <w:color w:val="0D0D0D" w:themeColor="text1" w:themeTint="F2"/>
                          <w:sz w:val="16"/>
                          <w:szCs w:val="16"/>
                        </w:rPr>
                        <w:t xml:space="preserve">　　</w:t>
                      </w:r>
                      <w:r w:rsidRPr="0022332A">
                        <w:rPr>
                          <w:rFonts w:ascii="ＭＳ 明朝" w:eastAsia="ＭＳ 明朝" w:hAnsi="ＭＳ 明朝" w:cs="ＭＳ 明朝"/>
                          <w:color w:val="0D0D0D" w:themeColor="text1" w:themeTint="F2"/>
                          <w:sz w:val="16"/>
                          <w:szCs w:val="16"/>
                        </w:rPr>
                        <w:t>✖</w:t>
                      </w:r>
                      <w:r w:rsidRPr="0022332A">
                        <w:rPr>
                          <w:rFonts w:ascii="ＭＳ 明朝" w:eastAsia="ＭＳ 明朝" w:hAnsi="ＭＳ 明朝" w:cs="ＭＳ 明朝" w:hint="eastAsia"/>
                          <w:color w:val="0D0D0D" w:themeColor="text1" w:themeTint="F2"/>
                          <w:sz w:val="16"/>
                          <w:szCs w:val="16"/>
                        </w:rPr>
                        <w:t xml:space="preserve"> </w:t>
                      </w:r>
                      <w:r w:rsidRPr="0022332A">
                        <w:rPr>
                          <w:rFonts w:ascii="HGS明朝E" w:eastAsia="HGS明朝E" w:hAnsi="HGS明朝E"/>
                          <w:color w:val="0D0D0D" w:themeColor="text1" w:themeTint="F2"/>
                          <w:sz w:val="16"/>
                          <w:szCs w:val="16"/>
                        </w:rPr>
                        <w:t>過補償やごね得</w:t>
                      </w:r>
                      <w:r w:rsidRPr="0022332A">
                        <w:rPr>
                          <w:rFonts w:ascii="HGS明朝E" w:eastAsia="HGS明朝E" w:hAnsi="HGS明朝E" w:hint="eastAsia"/>
                          <w:color w:val="0D0D0D" w:themeColor="text1" w:themeTint="F2"/>
                          <w:sz w:val="16"/>
                          <w:szCs w:val="16"/>
                        </w:rPr>
                        <w:t xml:space="preserve"> ✖</w:t>
                      </w:r>
                    </w:p>
                    <w:p w:rsidR="0022332A" w:rsidRPr="0022332A" w:rsidRDefault="0022332A" w:rsidP="0022332A">
                      <w:pPr>
                        <w:jc w:val="center"/>
                        <w:rPr>
                          <w:color w:val="0D0D0D" w:themeColor="text1" w:themeTint="F2"/>
                          <w:sz w:val="16"/>
                          <w:szCs w:val="16"/>
                        </w:rPr>
                      </w:pPr>
                    </w:p>
                  </w:txbxContent>
                </v:textbox>
              </v:roundrect>
            </w:pict>
          </mc:Fallback>
        </mc:AlternateContent>
      </w:r>
      <w:r w:rsidRPr="00654C16">
        <w:rPr>
          <w:color w:val="C00000"/>
          <w:sz w:val="20"/>
          <w:szCs w:val="20"/>
          <w:u w:val="single"/>
        </w:rPr>
        <w:t>（下記表は本会が記載</w:t>
      </w:r>
      <w:r w:rsidR="005001AB" w:rsidRPr="00654C16">
        <w:rPr>
          <w:color w:val="C00000"/>
          <w:sz w:val="20"/>
          <w:szCs w:val="20"/>
          <w:u w:val="single"/>
        </w:rPr>
        <w:t>：</w:t>
      </w:r>
      <w:r w:rsidRPr="00654C16">
        <w:rPr>
          <w:color w:val="C00000"/>
          <w:sz w:val="20"/>
          <w:szCs w:val="20"/>
          <w:u w:val="single"/>
        </w:rPr>
        <w:t>環境省</w:t>
      </w:r>
      <w:r w:rsidR="00654C16" w:rsidRPr="00654C16">
        <w:rPr>
          <w:color w:val="C00000"/>
          <w:sz w:val="20"/>
          <w:szCs w:val="20"/>
          <w:u w:val="single"/>
        </w:rPr>
        <w:t>に</w:t>
      </w:r>
      <w:r w:rsidR="00654C16">
        <w:rPr>
          <w:color w:val="C00000"/>
          <w:sz w:val="20"/>
          <w:szCs w:val="20"/>
          <w:u w:val="single"/>
        </w:rPr>
        <w:t>説明会で</w:t>
      </w:r>
      <w:r w:rsidRPr="00654C16">
        <w:rPr>
          <w:color w:val="C00000"/>
          <w:sz w:val="20"/>
          <w:szCs w:val="20"/>
          <w:u w:val="single"/>
        </w:rPr>
        <w:t>配布</w:t>
      </w:r>
      <w:r w:rsidR="00654C16" w:rsidRPr="00654C16">
        <w:rPr>
          <w:color w:val="C00000"/>
          <w:sz w:val="20"/>
          <w:szCs w:val="20"/>
          <w:u w:val="single"/>
        </w:rPr>
        <w:t>し</w:t>
      </w:r>
      <w:r w:rsidR="00654C16">
        <w:rPr>
          <w:color w:val="C00000"/>
          <w:sz w:val="20"/>
          <w:szCs w:val="20"/>
          <w:u w:val="single"/>
        </w:rPr>
        <w:t>、</w:t>
      </w:r>
      <w:r w:rsidR="005001AB" w:rsidRPr="00654C16">
        <w:rPr>
          <w:color w:val="C00000"/>
          <w:sz w:val="20"/>
          <w:szCs w:val="20"/>
          <w:u w:val="single"/>
        </w:rPr>
        <w:t>環境省は</w:t>
      </w:r>
      <w:r w:rsidRPr="00654C16">
        <w:rPr>
          <w:color w:val="C00000"/>
          <w:sz w:val="20"/>
          <w:szCs w:val="20"/>
          <w:u w:val="single"/>
        </w:rPr>
        <w:t>説明会で</w:t>
      </w:r>
      <w:r w:rsidR="00654C16">
        <w:rPr>
          <w:color w:val="C00000"/>
          <w:sz w:val="20"/>
          <w:szCs w:val="20"/>
          <w:u w:val="single"/>
        </w:rPr>
        <w:t>これに</w:t>
      </w:r>
      <w:r w:rsidRPr="00654C16">
        <w:rPr>
          <w:color w:val="C00000"/>
          <w:sz w:val="20"/>
          <w:szCs w:val="20"/>
          <w:u w:val="single"/>
        </w:rPr>
        <w:t>同意</w:t>
      </w:r>
      <w:r w:rsidR="00654C16">
        <w:rPr>
          <w:color w:val="C00000"/>
          <w:sz w:val="20"/>
          <w:szCs w:val="20"/>
          <w:u w:val="single"/>
        </w:rPr>
        <w:t>した</w:t>
      </w:r>
      <w:r w:rsidRPr="00654C16">
        <w:rPr>
          <w:color w:val="C00000"/>
          <w:sz w:val="20"/>
          <w:szCs w:val="20"/>
          <w:u w:val="single"/>
        </w:rPr>
        <w:t>）</w:t>
      </w:r>
    </w:p>
    <w:p w:rsidR="0022332A" w:rsidRDefault="0022332A" w:rsidP="0089288C">
      <w:pPr>
        <w:rPr>
          <w:sz w:val="22"/>
        </w:rPr>
      </w:pPr>
    </w:p>
    <w:p w:rsidR="0022332A" w:rsidRDefault="0022332A" w:rsidP="0089288C">
      <w:pPr>
        <w:rPr>
          <w:sz w:val="22"/>
        </w:rPr>
      </w:pPr>
    </w:p>
    <w:p w:rsidR="0022332A" w:rsidRDefault="0022332A" w:rsidP="0089288C">
      <w:pPr>
        <w:rPr>
          <w:sz w:val="22"/>
        </w:rPr>
      </w:pPr>
    </w:p>
    <w:p w:rsidR="0022332A" w:rsidRDefault="0022332A" w:rsidP="0089288C">
      <w:pPr>
        <w:rPr>
          <w:sz w:val="22"/>
        </w:rPr>
      </w:pPr>
    </w:p>
    <w:p w:rsidR="0022332A" w:rsidRDefault="0022332A" w:rsidP="0089288C">
      <w:pPr>
        <w:rPr>
          <w:sz w:val="22"/>
        </w:rPr>
      </w:pPr>
    </w:p>
    <w:p w:rsidR="00654C16" w:rsidRDefault="00654C16" w:rsidP="0089288C">
      <w:pPr>
        <w:rPr>
          <w:sz w:val="22"/>
        </w:rPr>
      </w:pPr>
    </w:p>
    <w:p w:rsidR="0089288C" w:rsidRPr="009000AB" w:rsidRDefault="00947DDF" w:rsidP="0089288C">
      <w:pPr>
        <w:rPr>
          <w:sz w:val="22"/>
          <w:u w:val="single"/>
        </w:rPr>
      </w:pPr>
      <w:r w:rsidRPr="00654C16">
        <w:rPr>
          <w:color w:val="002060"/>
          <w:sz w:val="22"/>
        </w:rPr>
        <w:t xml:space="preserve">32 </w:t>
      </w:r>
      <w:r w:rsidRPr="00654C16">
        <w:rPr>
          <w:color w:val="002060"/>
          <w:sz w:val="22"/>
        </w:rPr>
        <w:t>について</w:t>
      </w:r>
      <w:r w:rsidRPr="00654C16">
        <w:rPr>
          <w:color w:val="002060"/>
          <w:sz w:val="22"/>
        </w:rPr>
        <w:t xml:space="preserve"> </w:t>
      </w:r>
      <w:r w:rsidR="009000AB" w:rsidRPr="009000AB">
        <w:rPr>
          <w:sz w:val="22"/>
          <w:u w:val="single"/>
        </w:rPr>
        <w:t>（生活再建の為代替性を認めている補償。説明会では認めている）</w:t>
      </w:r>
    </w:p>
    <w:p w:rsidR="0089288C" w:rsidRDefault="00947DDF" w:rsidP="0089288C">
      <w:pPr>
        <w:rPr>
          <w:sz w:val="22"/>
        </w:rPr>
      </w:pPr>
      <w:r w:rsidRPr="00654C16">
        <w:rPr>
          <w:color w:val="002060"/>
          <w:sz w:val="22"/>
        </w:rPr>
        <w:t xml:space="preserve">29 </w:t>
      </w:r>
      <w:r w:rsidRPr="00654C16">
        <w:rPr>
          <w:color w:val="002060"/>
          <w:sz w:val="22"/>
        </w:rPr>
        <w:t>の回答を参照ください。</w:t>
      </w:r>
      <w:r w:rsidR="009000AB">
        <w:rPr>
          <w:sz w:val="22"/>
        </w:rPr>
        <w:t xml:space="preserve"> </w:t>
      </w:r>
    </w:p>
    <w:p w:rsidR="0089288C" w:rsidRDefault="0089288C" w:rsidP="0089288C">
      <w:pPr>
        <w:rPr>
          <w:sz w:val="22"/>
        </w:rPr>
      </w:pPr>
    </w:p>
    <w:p w:rsidR="0089288C" w:rsidRDefault="00947DDF" w:rsidP="0089288C">
      <w:pPr>
        <w:rPr>
          <w:sz w:val="22"/>
        </w:rPr>
      </w:pPr>
      <w:r w:rsidRPr="00654C16">
        <w:rPr>
          <w:color w:val="002060"/>
          <w:sz w:val="22"/>
        </w:rPr>
        <w:t xml:space="preserve">33 </w:t>
      </w:r>
      <w:r w:rsidRPr="00654C16">
        <w:rPr>
          <w:color w:val="002060"/>
          <w:sz w:val="22"/>
        </w:rPr>
        <w:t>について</w:t>
      </w:r>
      <w:r w:rsidRPr="00947DDF">
        <w:rPr>
          <w:sz w:val="22"/>
        </w:rPr>
        <w:t xml:space="preserve"> </w:t>
      </w:r>
      <w:r w:rsidR="009000AB" w:rsidRPr="009000AB">
        <w:rPr>
          <w:sz w:val="22"/>
          <w:u w:val="single"/>
        </w:rPr>
        <w:t>（用地補償の統一ルール</w:t>
      </w:r>
      <w:r w:rsidR="009000AB">
        <w:rPr>
          <w:sz w:val="22"/>
          <w:u w:val="single"/>
        </w:rPr>
        <w:t>違反の指摘「正常価格と正常な地代」</w:t>
      </w:r>
      <w:r w:rsidR="009000AB" w:rsidRPr="009000AB">
        <w:rPr>
          <w:sz w:val="22"/>
          <w:u w:val="single"/>
        </w:rPr>
        <w:t>説明会では認めている）</w:t>
      </w:r>
    </w:p>
    <w:p w:rsidR="0089288C" w:rsidRDefault="00947DDF" w:rsidP="0089288C">
      <w:pPr>
        <w:rPr>
          <w:sz w:val="22"/>
        </w:rPr>
      </w:pPr>
      <w:r w:rsidRPr="00654C16">
        <w:rPr>
          <w:color w:val="002060"/>
          <w:sz w:val="22"/>
        </w:rPr>
        <w:t xml:space="preserve">29 </w:t>
      </w:r>
      <w:r w:rsidRPr="00654C16">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54C16">
        <w:rPr>
          <w:color w:val="002060"/>
          <w:sz w:val="22"/>
        </w:rPr>
        <w:t xml:space="preserve">34 </w:t>
      </w:r>
      <w:r w:rsidRPr="00654C16">
        <w:rPr>
          <w:color w:val="002060"/>
          <w:sz w:val="22"/>
        </w:rPr>
        <w:t>について</w:t>
      </w:r>
      <w:r w:rsidRPr="00654C16">
        <w:rPr>
          <w:color w:val="002060"/>
          <w:sz w:val="22"/>
        </w:rPr>
        <w:t xml:space="preserve"> </w:t>
      </w:r>
      <w:r w:rsidR="009000AB" w:rsidRPr="009000AB">
        <w:rPr>
          <w:sz w:val="22"/>
          <w:u w:val="single"/>
        </w:rPr>
        <w:t>（要綱</w:t>
      </w:r>
      <w:r w:rsidR="009000AB" w:rsidRPr="009000AB">
        <w:rPr>
          <w:sz w:val="22"/>
          <w:u w:val="single"/>
        </w:rPr>
        <w:t>19</w:t>
      </w:r>
      <w:r w:rsidR="009000AB" w:rsidRPr="009000AB">
        <w:rPr>
          <w:sz w:val="22"/>
          <w:u w:val="single"/>
        </w:rPr>
        <w:t>条は長期も</w:t>
      </w:r>
      <w:r w:rsidR="00654C16">
        <w:rPr>
          <w:sz w:val="22"/>
          <w:u w:val="single"/>
        </w:rPr>
        <w:t>対象、</w:t>
      </w:r>
      <w:r w:rsidR="009000AB" w:rsidRPr="009000AB">
        <w:rPr>
          <w:sz w:val="22"/>
          <w:u w:val="single"/>
        </w:rPr>
        <w:t>地上権は</w:t>
      </w:r>
      <w:r w:rsidR="00654C16">
        <w:rPr>
          <w:sz w:val="22"/>
          <w:u w:val="single"/>
        </w:rPr>
        <w:t>記載が</w:t>
      </w:r>
      <w:r w:rsidR="009000AB" w:rsidRPr="009000AB">
        <w:rPr>
          <w:sz w:val="22"/>
          <w:u w:val="single"/>
        </w:rPr>
        <w:t>ない</w:t>
      </w:r>
      <w:r w:rsidR="00654C16">
        <w:rPr>
          <w:sz w:val="22"/>
          <w:u w:val="single"/>
        </w:rPr>
        <w:t>ことを説明会で環境省と確認</w:t>
      </w:r>
      <w:r w:rsidR="009000AB">
        <w:rPr>
          <w:sz w:val="22"/>
        </w:rPr>
        <w:t>）</w:t>
      </w:r>
    </w:p>
    <w:p w:rsidR="0089288C" w:rsidRDefault="00947DDF" w:rsidP="0089288C">
      <w:pPr>
        <w:rPr>
          <w:sz w:val="22"/>
        </w:rPr>
      </w:pPr>
      <w:r w:rsidRPr="00654C16">
        <w:rPr>
          <w:color w:val="002060"/>
          <w:sz w:val="22"/>
        </w:rPr>
        <w:t xml:space="preserve">29 </w:t>
      </w:r>
      <w:r w:rsidRPr="00654C16">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54C16">
        <w:rPr>
          <w:color w:val="002060"/>
          <w:sz w:val="22"/>
        </w:rPr>
        <w:lastRenderedPageBreak/>
        <w:t xml:space="preserve">35-1 </w:t>
      </w:r>
      <w:r w:rsidRPr="00654C16">
        <w:rPr>
          <w:color w:val="002060"/>
          <w:sz w:val="22"/>
        </w:rPr>
        <w:t>について</w:t>
      </w:r>
      <w:r w:rsidR="009000AB" w:rsidRPr="009000AB">
        <w:rPr>
          <w:sz w:val="22"/>
          <w:u w:val="single"/>
        </w:rPr>
        <w:t>（要綱</w:t>
      </w:r>
      <w:r w:rsidR="009000AB" w:rsidRPr="009000AB">
        <w:rPr>
          <w:sz w:val="22"/>
          <w:u w:val="single"/>
        </w:rPr>
        <w:t>19</w:t>
      </w:r>
      <w:r w:rsidR="009000AB" w:rsidRPr="009000AB">
        <w:rPr>
          <w:sz w:val="22"/>
          <w:u w:val="single"/>
        </w:rPr>
        <w:t>条は一定期間で</w:t>
      </w:r>
      <w:r w:rsidR="009000AB">
        <w:rPr>
          <w:sz w:val="22"/>
          <w:u w:val="single"/>
        </w:rPr>
        <w:t>地代累計が土地価格</w:t>
      </w:r>
      <w:r w:rsidR="009000AB" w:rsidRPr="009000AB">
        <w:rPr>
          <w:sz w:val="22"/>
          <w:u w:val="single"/>
        </w:rPr>
        <w:t>超え</w:t>
      </w:r>
      <w:r w:rsidR="00654C16">
        <w:rPr>
          <w:sz w:val="22"/>
          <w:u w:val="single"/>
        </w:rPr>
        <w:t>の</w:t>
      </w:r>
      <w:r w:rsidR="009000AB" w:rsidRPr="009000AB">
        <w:rPr>
          <w:sz w:val="22"/>
          <w:u w:val="single"/>
        </w:rPr>
        <w:t>許容</w:t>
      </w:r>
      <w:r w:rsidR="00654C16">
        <w:rPr>
          <w:sz w:val="22"/>
          <w:u w:val="single"/>
        </w:rPr>
        <w:t>を</w:t>
      </w:r>
      <w:r w:rsidR="009000AB" w:rsidRPr="009000AB">
        <w:rPr>
          <w:sz w:val="22"/>
          <w:u w:val="single"/>
        </w:rPr>
        <w:t>説明会で</w:t>
      </w:r>
      <w:r w:rsidR="00654C16">
        <w:rPr>
          <w:sz w:val="22"/>
          <w:u w:val="single"/>
        </w:rPr>
        <w:t>環境省と確認</w:t>
      </w:r>
      <w:r w:rsidR="009000AB">
        <w:rPr>
          <w:sz w:val="22"/>
        </w:rPr>
        <w:t>）</w:t>
      </w:r>
    </w:p>
    <w:p w:rsidR="0089288C" w:rsidRDefault="00947DDF" w:rsidP="0089288C">
      <w:pPr>
        <w:rPr>
          <w:sz w:val="22"/>
        </w:rPr>
      </w:pPr>
      <w:r w:rsidRPr="00654C16">
        <w:rPr>
          <w:color w:val="002060"/>
          <w:sz w:val="22"/>
        </w:rPr>
        <w:t xml:space="preserve">29 </w:t>
      </w:r>
      <w:r w:rsidRPr="00654C16">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54C16">
        <w:rPr>
          <w:color w:val="002060"/>
          <w:sz w:val="22"/>
        </w:rPr>
        <w:t xml:space="preserve">35-2 </w:t>
      </w:r>
      <w:r w:rsidRPr="00654C16">
        <w:rPr>
          <w:color w:val="002060"/>
          <w:sz w:val="22"/>
        </w:rPr>
        <w:t>について</w:t>
      </w:r>
      <w:r w:rsidRPr="00947DDF">
        <w:rPr>
          <w:sz w:val="22"/>
        </w:rPr>
        <w:t xml:space="preserve"> </w:t>
      </w:r>
      <w:r w:rsidR="009000AB" w:rsidRPr="009000AB">
        <w:rPr>
          <w:sz w:val="22"/>
          <w:u w:val="single"/>
        </w:rPr>
        <w:t>（長期</w:t>
      </w:r>
      <w:r w:rsidR="009000AB" w:rsidRPr="009000AB">
        <w:rPr>
          <w:sz w:val="22"/>
          <w:u w:val="single"/>
        </w:rPr>
        <w:t>20</w:t>
      </w:r>
      <w:r w:rsidR="00654C16">
        <w:rPr>
          <w:sz w:val="22"/>
          <w:u w:val="single"/>
        </w:rPr>
        <w:t>年以上、基準細則は</w:t>
      </w:r>
      <w:r w:rsidR="009000AB" w:rsidRPr="009000AB">
        <w:rPr>
          <w:sz w:val="22"/>
          <w:u w:val="single"/>
        </w:rPr>
        <w:t>土地価格の</w:t>
      </w:r>
      <w:r w:rsidR="009000AB" w:rsidRPr="009000AB">
        <w:rPr>
          <w:sz w:val="22"/>
          <w:u w:val="single"/>
        </w:rPr>
        <w:t>6%</w:t>
      </w:r>
      <w:r w:rsidR="009000AB" w:rsidRPr="009000AB">
        <w:rPr>
          <w:sz w:val="22"/>
          <w:u w:val="single"/>
        </w:rPr>
        <w:t>が地代</w:t>
      </w:r>
      <w:r w:rsidR="00654C16">
        <w:rPr>
          <w:sz w:val="22"/>
          <w:u w:val="single"/>
        </w:rPr>
        <w:t>算定と説明会で環境省と確認</w:t>
      </w:r>
      <w:r w:rsidR="009000AB">
        <w:rPr>
          <w:sz w:val="22"/>
        </w:rPr>
        <w:t>）</w:t>
      </w:r>
    </w:p>
    <w:p w:rsidR="0089288C" w:rsidRDefault="00947DDF" w:rsidP="0089288C">
      <w:pPr>
        <w:rPr>
          <w:sz w:val="22"/>
        </w:rPr>
      </w:pPr>
      <w:r w:rsidRPr="00654C16">
        <w:rPr>
          <w:color w:val="002060"/>
          <w:sz w:val="22"/>
        </w:rPr>
        <w:t xml:space="preserve">29 </w:t>
      </w:r>
      <w:r w:rsidRPr="00654C16">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54C16">
        <w:rPr>
          <w:color w:val="002060"/>
          <w:sz w:val="22"/>
        </w:rPr>
        <w:t xml:space="preserve">35-3 </w:t>
      </w:r>
      <w:r w:rsidRPr="00654C16">
        <w:rPr>
          <w:color w:val="002060"/>
          <w:sz w:val="22"/>
        </w:rPr>
        <w:t>について</w:t>
      </w:r>
      <w:r w:rsidRPr="00654C16">
        <w:rPr>
          <w:color w:val="002060"/>
          <w:sz w:val="22"/>
        </w:rPr>
        <w:t xml:space="preserve"> </w:t>
      </w:r>
      <w:r w:rsidR="009000AB" w:rsidRPr="009000AB">
        <w:rPr>
          <w:sz w:val="22"/>
          <w:u w:val="single"/>
        </w:rPr>
        <w:t>（</w:t>
      </w:r>
      <w:r w:rsidR="006C2F0D">
        <w:rPr>
          <w:sz w:val="22"/>
          <w:u w:val="single"/>
        </w:rPr>
        <w:t>従って使用期間</w:t>
      </w:r>
      <w:r w:rsidR="009000AB" w:rsidRPr="009000AB">
        <w:rPr>
          <w:sz w:val="22"/>
          <w:u w:val="single"/>
        </w:rPr>
        <w:t>20</w:t>
      </w:r>
      <w:r w:rsidR="009000AB" w:rsidRPr="009000AB">
        <w:rPr>
          <w:sz w:val="22"/>
          <w:u w:val="single"/>
        </w:rPr>
        <w:t>年</w:t>
      </w:r>
      <w:r w:rsidR="009000AB" w:rsidRPr="009000AB">
        <w:rPr>
          <w:sz w:val="22"/>
          <w:u w:val="single"/>
        </w:rPr>
        <w:t>×6%</w:t>
      </w:r>
      <w:r w:rsidR="009000AB" w:rsidRPr="009000AB">
        <w:rPr>
          <w:sz w:val="22"/>
          <w:u w:val="single"/>
        </w:rPr>
        <w:t>＝</w:t>
      </w:r>
      <w:r w:rsidR="009000AB" w:rsidRPr="009000AB">
        <w:rPr>
          <w:sz w:val="22"/>
          <w:u w:val="single"/>
        </w:rPr>
        <w:t>120%</w:t>
      </w:r>
      <w:r w:rsidR="006C2F0D">
        <w:rPr>
          <w:sz w:val="22"/>
          <w:u w:val="single"/>
        </w:rPr>
        <w:t>＞</w:t>
      </w:r>
      <w:r w:rsidR="006C2F0D">
        <w:rPr>
          <w:sz w:val="22"/>
          <w:u w:val="single"/>
        </w:rPr>
        <w:t>100%</w:t>
      </w:r>
      <w:r w:rsidR="006C2F0D">
        <w:rPr>
          <w:sz w:val="22"/>
          <w:u w:val="single"/>
        </w:rPr>
        <w:t>で</w:t>
      </w:r>
      <w:r w:rsidR="009000AB" w:rsidRPr="009000AB">
        <w:rPr>
          <w:sz w:val="22"/>
          <w:u w:val="single"/>
        </w:rPr>
        <w:t>ある</w:t>
      </w:r>
      <w:r w:rsidR="006C2F0D">
        <w:rPr>
          <w:sz w:val="22"/>
          <w:u w:val="single"/>
        </w:rPr>
        <w:t>と</w:t>
      </w:r>
      <w:r w:rsidR="009000AB" w:rsidRPr="009000AB">
        <w:rPr>
          <w:sz w:val="22"/>
          <w:u w:val="single"/>
        </w:rPr>
        <w:t>説明会で</w:t>
      </w:r>
      <w:r w:rsidR="006C2F0D">
        <w:rPr>
          <w:sz w:val="22"/>
          <w:u w:val="single"/>
        </w:rPr>
        <w:t>環境省と確認</w:t>
      </w:r>
      <w:r w:rsidR="009000AB">
        <w:rPr>
          <w:sz w:val="22"/>
        </w:rPr>
        <w:t>）</w:t>
      </w:r>
    </w:p>
    <w:p w:rsidR="0089288C" w:rsidRDefault="00947DDF" w:rsidP="0089288C">
      <w:pPr>
        <w:rPr>
          <w:sz w:val="22"/>
        </w:rPr>
      </w:pPr>
      <w:r w:rsidRPr="006C2F0D">
        <w:rPr>
          <w:color w:val="002060"/>
          <w:sz w:val="22"/>
        </w:rPr>
        <w:t xml:space="preserve">29 </w:t>
      </w:r>
      <w:r w:rsidRPr="006C2F0D">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35-4 </w:t>
      </w:r>
      <w:r w:rsidRPr="006C2F0D">
        <w:rPr>
          <w:color w:val="002060"/>
          <w:sz w:val="22"/>
        </w:rPr>
        <w:t>について</w:t>
      </w:r>
      <w:r w:rsidRPr="006C2F0D">
        <w:rPr>
          <w:color w:val="002060"/>
          <w:sz w:val="22"/>
        </w:rPr>
        <w:t xml:space="preserve"> </w:t>
      </w:r>
      <w:r w:rsidR="009000AB" w:rsidRPr="009000AB">
        <w:rPr>
          <w:sz w:val="22"/>
          <w:u w:val="single"/>
        </w:rPr>
        <w:t>（</w:t>
      </w:r>
      <w:r w:rsidR="006C2F0D">
        <w:rPr>
          <w:sz w:val="22"/>
          <w:u w:val="single"/>
        </w:rPr>
        <w:t>要綱条文も</w:t>
      </w:r>
      <w:r w:rsidR="009000AB" w:rsidRPr="009000AB">
        <w:rPr>
          <w:sz w:val="22"/>
          <w:u w:val="single"/>
        </w:rPr>
        <w:t>土地価格を超えることを予想・許容</w:t>
      </w:r>
      <w:r w:rsidR="006C2F0D">
        <w:rPr>
          <w:sz w:val="22"/>
          <w:u w:val="single"/>
        </w:rPr>
        <w:t>を</w:t>
      </w:r>
      <w:r w:rsidR="009000AB" w:rsidRPr="009000AB">
        <w:rPr>
          <w:sz w:val="22"/>
          <w:u w:val="single"/>
        </w:rPr>
        <w:t>説明会で</w:t>
      </w:r>
      <w:r w:rsidR="006C2F0D">
        <w:rPr>
          <w:sz w:val="22"/>
          <w:u w:val="single"/>
        </w:rPr>
        <w:t>環境省と確認</w:t>
      </w:r>
      <w:r w:rsidR="009000AB" w:rsidRPr="009000AB">
        <w:rPr>
          <w:sz w:val="22"/>
          <w:u w:val="single"/>
        </w:rPr>
        <w:t>）</w:t>
      </w:r>
    </w:p>
    <w:p w:rsidR="0089288C" w:rsidRDefault="00947DDF" w:rsidP="0089288C">
      <w:pPr>
        <w:rPr>
          <w:sz w:val="22"/>
        </w:rPr>
      </w:pPr>
      <w:r w:rsidRPr="006C2F0D">
        <w:rPr>
          <w:color w:val="002060"/>
          <w:sz w:val="22"/>
        </w:rPr>
        <w:t xml:space="preserve">29 </w:t>
      </w:r>
      <w:r w:rsidRPr="006C2F0D">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6C2F0D">
        <w:rPr>
          <w:color w:val="002060"/>
          <w:sz w:val="22"/>
        </w:rPr>
        <w:t xml:space="preserve">35-5 </w:t>
      </w:r>
      <w:r w:rsidRPr="006C2F0D">
        <w:rPr>
          <w:color w:val="002060"/>
          <w:sz w:val="22"/>
        </w:rPr>
        <w:t>について</w:t>
      </w:r>
      <w:r w:rsidRPr="006C2F0D">
        <w:rPr>
          <w:color w:val="002060"/>
          <w:sz w:val="22"/>
          <w:u w:val="single"/>
        </w:rPr>
        <w:t xml:space="preserve"> </w:t>
      </w:r>
      <w:r w:rsidR="009000AB" w:rsidRPr="009000AB">
        <w:rPr>
          <w:sz w:val="22"/>
          <w:u w:val="single"/>
        </w:rPr>
        <w:t>（</w:t>
      </w:r>
      <w:r w:rsidR="006C2F0D">
        <w:rPr>
          <w:sz w:val="22"/>
          <w:u w:val="single"/>
        </w:rPr>
        <w:t>以上の通り「</w:t>
      </w:r>
      <w:r w:rsidR="009000AB" w:rsidRPr="009000AB">
        <w:rPr>
          <w:sz w:val="22"/>
          <w:u w:val="single"/>
        </w:rPr>
        <w:t>過補償で憲法違反は間違い</w:t>
      </w:r>
      <w:r w:rsidR="006C2F0D">
        <w:rPr>
          <w:sz w:val="22"/>
          <w:u w:val="single"/>
        </w:rPr>
        <w:t>」を認めた環境省回答書を</w:t>
      </w:r>
      <w:r w:rsidR="009000AB" w:rsidRPr="009000AB">
        <w:rPr>
          <w:sz w:val="22"/>
          <w:u w:val="single"/>
        </w:rPr>
        <w:t>要求）</w:t>
      </w:r>
    </w:p>
    <w:p w:rsidR="0089288C" w:rsidRDefault="00947DDF" w:rsidP="0089288C">
      <w:pPr>
        <w:rPr>
          <w:sz w:val="22"/>
        </w:rPr>
      </w:pPr>
      <w:r w:rsidRPr="006C2F0D">
        <w:rPr>
          <w:color w:val="002060"/>
          <w:sz w:val="22"/>
        </w:rPr>
        <w:t xml:space="preserve">29 </w:t>
      </w:r>
      <w:r w:rsidRPr="006C2F0D">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36 </w:t>
      </w:r>
      <w:r w:rsidRPr="006C2F0D">
        <w:rPr>
          <w:color w:val="002060"/>
          <w:sz w:val="22"/>
        </w:rPr>
        <w:t>について</w:t>
      </w:r>
      <w:r w:rsidRPr="006C2F0D">
        <w:rPr>
          <w:color w:val="002060"/>
          <w:sz w:val="22"/>
        </w:rPr>
        <w:t xml:space="preserve"> </w:t>
      </w:r>
      <w:r w:rsidR="009000AB" w:rsidRPr="009000AB">
        <w:rPr>
          <w:sz w:val="22"/>
          <w:u w:val="single"/>
        </w:rPr>
        <w:t>（地代合計が本体を超える事例がある</w:t>
      </w:r>
      <w:r w:rsidR="006C2F0D">
        <w:rPr>
          <w:sz w:val="22"/>
          <w:u w:val="single"/>
        </w:rPr>
        <w:t>。</w:t>
      </w:r>
      <w:r w:rsidR="009000AB" w:rsidRPr="009000AB">
        <w:rPr>
          <w:sz w:val="22"/>
          <w:u w:val="single"/>
        </w:rPr>
        <w:t>この指摘は間違いか</w:t>
      </w:r>
      <w:r w:rsidR="009000AB">
        <w:rPr>
          <w:sz w:val="22"/>
          <w:u w:val="single"/>
        </w:rPr>
        <w:t>、</w:t>
      </w:r>
      <w:r w:rsidR="009000AB" w:rsidRPr="009000AB">
        <w:rPr>
          <w:sz w:val="22"/>
          <w:u w:val="single"/>
        </w:rPr>
        <w:t>説明会では認めている）</w:t>
      </w:r>
    </w:p>
    <w:p w:rsidR="0089288C" w:rsidRDefault="00947DDF" w:rsidP="0089288C">
      <w:pPr>
        <w:rPr>
          <w:sz w:val="22"/>
        </w:rPr>
      </w:pPr>
      <w:r w:rsidRPr="006C2F0D">
        <w:rPr>
          <w:color w:val="002060"/>
          <w:sz w:val="22"/>
        </w:rPr>
        <w:t>当方からの回答はありません。</w:t>
      </w:r>
      <w:r w:rsidRPr="00947DDF">
        <w:rPr>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37 </w:t>
      </w:r>
      <w:r w:rsidRPr="006C2F0D">
        <w:rPr>
          <w:color w:val="002060"/>
          <w:sz w:val="22"/>
        </w:rPr>
        <w:t>について</w:t>
      </w:r>
      <w:r w:rsidRPr="00947DDF">
        <w:rPr>
          <w:sz w:val="22"/>
        </w:rPr>
        <w:t xml:space="preserve"> </w:t>
      </w:r>
      <w:r w:rsidR="009000AB" w:rsidRPr="009000AB">
        <w:rPr>
          <w:sz w:val="22"/>
          <w:u w:val="single"/>
        </w:rPr>
        <w:t>（</w:t>
      </w:r>
      <w:r w:rsidR="006C2F0D">
        <w:rPr>
          <w:sz w:val="22"/>
          <w:u w:val="single"/>
        </w:rPr>
        <w:t>住宅等賃貸は</w:t>
      </w:r>
      <w:r w:rsidR="009000AB">
        <w:rPr>
          <w:sz w:val="22"/>
          <w:u w:val="single"/>
        </w:rPr>
        <w:t>一定期間で本体価格</w:t>
      </w:r>
      <w:r w:rsidR="009000AB" w:rsidRPr="009000AB">
        <w:rPr>
          <w:sz w:val="22"/>
          <w:u w:val="single"/>
        </w:rPr>
        <w:t>超え</w:t>
      </w:r>
      <w:r w:rsidR="006C2F0D">
        <w:rPr>
          <w:sz w:val="22"/>
          <w:u w:val="single"/>
        </w:rPr>
        <w:t>る</w:t>
      </w:r>
      <w:r w:rsidR="009000AB" w:rsidRPr="009000AB">
        <w:rPr>
          <w:sz w:val="22"/>
          <w:u w:val="single"/>
        </w:rPr>
        <w:t>指摘は間違いか</w:t>
      </w:r>
      <w:r w:rsidR="009000AB">
        <w:rPr>
          <w:sz w:val="22"/>
          <w:u w:val="single"/>
        </w:rPr>
        <w:t>、</w:t>
      </w:r>
      <w:r w:rsidR="009000AB" w:rsidRPr="009000AB">
        <w:rPr>
          <w:sz w:val="22"/>
          <w:u w:val="single"/>
        </w:rPr>
        <w:t>説明会では認めている）</w:t>
      </w:r>
    </w:p>
    <w:p w:rsidR="0089288C" w:rsidRDefault="00947DDF" w:rsidP="0089288C">
      <w:pPr>
        <w:rPr>
          <w:sz w:val="22"/>
        </w:rPr>
      </w:pPr>
      <w:r w:rsidRPr="006C2F0D">
        <w:rPr>
          <w:color w:val="002060"/>
          <w:sz w:val="22"/>
        </w:rPr>
        <w:t>当方からの回答はありません。</w:t>
      </w:r>
      <w:r w:rsidRPr="00947DDF">
        <w:rPr>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38 </w:t>
      </w:r>
      <w:r w:rsidRPr="006C2F0D">
        <w:rPr>
          <w:color w:val="002060"/>
          <w:sz w:val="22"/>
        </w:rPr>
        <w:t>について</w:t>
      </w:r>
      <w:r w:rsidR="006C2F0D">
        <w:rPr>
          <w:sz w:val="22"/>
        </w:rPr>
        <w:t>（一般土地賃貸事例は</w:t>
      </w:r>
      <w:r w:rsidR="009000AB" w:rsidRPr="009000AB">
        <w:rPr>
          <w:sz w:val="22"/>
          <w:u w:val="single"/>
        </w:rPr>
        <w:t>一定期間で</w:t>
      </w:r>
      <w:r w:rsidR="009000AB">
        <w:rPr>
          <w:sz w:val="22"/>
          <w:u w:val="single"/>
        </w:rPr>
        <w:t>土地価格</w:t>
      </w:r>
      <w:r w:rsidR="009000AB" w:rsidRPr="009000AB">
        <w:rPr>
          <w:sz w:val="22"/>
          <w:u w:val="single"/>
        </w:rPr>
        <w:t>超え指摘は間違いか</w:t>
      </w:r>
      <w:r w:rsidR="009000AB">
        <w:rPr>
          <w:sz w:val="22"/>
          <w:u w:val="single"/>
        </w:rPr>
        <w:t>、</w:t>
      </w:r>
      <w:r w:rsidR="009000AB" w:rsidRPr="009000AB">
        <w:rPr>
          <w:sz w:val="22"/>
          <w:u w:val="single"/>
        </w:rPr>
        <w:t>説明会では認めている</w:t>
      </w:r>
      <w:r w:rsidR="009000AB">
        <w:rPr>
          <w:sz w:val="22"/>
        </w:rPr>
        <w:t>）</w:t>
      </w:r>
    </w:p>
    <w:p w:rsidR="0089288C" w:rsidRPr="006C2F0D" w:rsidRDefault="00947DDF" w:rsidP="0089288C">
      <w:pPr>
        <w:rPr>
          <w:color w:val="002060"/>
          <w:sz w:val="22"/>
        </w:rPr>
      </w:pPr>
      <w:r w:rsidRPr="006C2F0D">
        <w:rPr>
          <w:color w:val="002060"/>
          <w:sz w:val="22"/>
        </w:rPr>
        <w:t>当方からの回答はありません。</w:t>
      </w:r>
      <w:r w:rsidRPr="006C2F0D">
        <w:rPr>
          <w:color w:val="002060"/>
          <w:sz w:val="22"/>
        </w:rPr>
        <w:t xml:space="preserve"> </w:t>
      </w:r>
    </w:p>
    <w:p w:rsidR="0089288C" w:rsidRPr="006C2F0D" w:rsidRDefault="0089288C" w:rsidP="0089288C">
      <w:pPr>
        <w:rPr>
          <w:color w:val="002060"/>
          <w:sz w:val="22"/>
        </w:rPr>
      </w:pPr>
    </w:p>
    <w:p w:rsidR="0089288C" w:rsidRDefault="00947DDF" w:rsidP="0089288C">
      <w:pPr>
        <w:rPr>
          <w:sz w:val="22"/>
        </w:rPr>
      </w:pPr>
      <w:r w:rsidRPr="00947DDF">
        <w:rPr>
          <w:sz w:val="22"/>
        </w:rPr>
        <w:t xml:space="preserve">39 </w:t>
      </w:r>
      <w:r w:rsidRPr="00947DDF">
        <w:rPr>
          <w:sz w:val="22"/>
        </w:rPr>
        <w:t>について</w:t>
      </w:r>
      <w:r w:rsidRPr="00947DDF">
        <w:rPr>
          <w:sz w:val="22"/>
        </w:rPr>
        <w:t xml:space="preserve"> </w:t>
      </w:r>
      <w:r w:rsidR="009000AB" w:rsidRPr="009000AB">
        <w:rPr>
          <w:sz w:val="22"/>
          <w:u w:val="single"/>
        </w:rPr>
        <w:t>（公共事業で</w:t>
      </w:r>
      <w:r w:rsidR="006C2F0D">
        <w:rPr>
          <w:sz w:val="22"/>
          <w:u w:val="single"/>
        </w:rPr>
        <w:t>は</w:t>
      </w:r>
      <w:r w:rsidR="009000AB" w:rsidRPr="009000AB">
        <w:rPr>
          <w:sz w:val="22"/>
          <w:u w:val="single"/>
        </w:rPr>
        <w:t>一般の賃貸事例</w:t>
      </w:r>
      <w:r w:rsidR="006C2F0D">
        <w:rPr>
          <w:sz w:val="22"/>
          <w:u w:val="single"/>
        </w:rPr>
        <w:t>同様に</w:t>
      </w:r>
      <w:r w:rsidR="009000AB">
        <w:rPr>
          <w:sz w:val="22"/>
          <w:u w:val="single"/>
        </w:rPr>
        <w:t>超えている事例あり</w:t>
      </w:r>
      <w:r w:rsidR="009000AB" w:rsidRPr="009000AB">
        <w:rPr>
          <w:sz w:val="22"/>
          <w:u w:val="single"/>
        </w:rPr>
        <w:t>、説明会では環境省無言）</w:t>
      </w:r>
    </w:p>
    <w:p w:rsidR="0089288C" w:rsidRPr="006C2F0D" w:rsidRDefault="00947DDF" w:rsidP="0089288C">
      <w:pPr>
        <w:rPr>
          <w:color w:val="002060"/>
          <w:sz w:val="22"/>
        </w:rPr>
      </w:pPr>
      <w:r w:rsidRPr="006C2F0D">
        <w:rPr>
          <w:color w:val="002060"/>
          <w:sz w:val="22"/>
        </w:rPr>
        <w:t xml:space="preserve">29 </w:t>
      </w:r>
      <w:r w:rsidRPr="006C2F0D">
        <w:rPr>
          <w:color w:val="002060"/>
          <w:sz w:val="22"/>
        </w:rPr>
        <w:t>の回答を参照ください。</w:t>
      </w:r>
      <w:r w:rsidRPr="006C2F0D">
        <w:rPr>
          <w:color w:val="002060"/>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40 </w:t>
      </w:r>
      <w:r w:rsidRPr="006C2F0D">
        <w:rPr>
          <w:color w:val="002060"/>
          <w:sz w:val="22"/>
        </w:rPr>
        <w:t>について</w:t>
      </w:r>
      <w:r w:rsidRPr="006C2F0D">
        <w:rPr>
          <w:color w:val="002060"/>
          <w:sz w:val="22"/>
        </w:rPr>
        <w:t xml:space="preserve"> </w:t>
      </w:r>
      <w:r w:rsidR="009000AB" w:rsidRPr="009000AB">
        <w:rPr>
          <w:sz w:val="22"/>
          <w:u w:val="single"/>
        </w:rPr>
        <w:t>（環境省の仮置場事業等でも超え又は超える事が予想される。説明会では環境省無言</w:t>
      </w:r>
      <w:r w:rsidR="009000AB">
        <w:rPr>
          <w:sz w:val="22"/>
        </w:rPr>
        <w:t>）</w:t>
      </w:r>
    </w:p>
    <w:p w:rsidR="0089288C" w:rsidRDefault="00947DDF" w:rsidP="0089288C">
      <w:pPr>
        <w:rPr>
          <w:sz w:val="22"/>
        </w:rPr>
      </w:pPr>
      <w:r w:rsidRPr="006C2F0D">
        <w:rPr>
          <w:color w:val="002060"/>
          <w:sz w:val="22"/>
        </w:rPr>
        <w:t xml:space="preserve">29 </w:t>
      </w:r>
      <w:r w:rsidRPr="006C2F0D">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6C2F0D">
        <w:rPr>
          <w:color w:val="002060"/>
          <w:sz w:val="22"/>
        </w:rPr>
        <w:t xml:space="preserve">41-1 </w:t>
      </w:r>
      <w:r w:rsidRPr="006C2F0D">
        <w:rPr>
          <w:color w:val="002060"/>
          <w:sz w:val="22"/>
        </w:rPr>
        <w:t>について</w:t>
      </w:r>
      <w:r w:rsidR="009000AB" w:rsidRPr="009000AB">
        <w:rPr>
          <w:sz w:val="22"/>
          <w:u w:val="single"/>
        </w:rPr>
        <w:t>（財務省</w:t>
      </w:r>
      <w:r w:rsidR="00736A63">
        <w:rPr>
          <w:sz w:val="22"/>
          <w:u w:val="single"/>
        </w:rPr>
        <w:t>の</w:t>
      </w:r>
      <w:r w:rsidR="009000AB" w:rsidRPr="009000AB">
        <w:rPr>
          <w:sz w:val="22"/>
          <w:u w:val="single"/>
        </w:rPr>
        <w:t>事業用定期地権契約も</w:t>
      </w:r>
      <w:r w:rsidR="009000AB" w:rsidRPr="009000AB">
        <w:rPr>
          <w:sz w:val="22"/>
          <w:u w:val="single"/>
        </w:rPr>
        <w:t>40</w:t>
      </w:r>
      <w:r w:rsidR="009000AB" w:rsidRPr="009000AB">
        <w:rPr>
          <w:sz w:val="22"/>
          <w:u w:val="single"/>
        </w:rPr>
        <w:t>と同じ。説明会では環境省</w:t>
      </w:r>
      <w:r w:rsidR="00736A63">
        <w:rPr>
          <w:sz w:val="22"/>
          <w:u w:val="single"/>
        </w:rPr>
        <w:t>は</w:t>
      </w:r>
      <w:r w:rsidR="009000AB">
        <w:rPr>
          <w:sz w:val="22"/>
          <w:u w:val="single"/>
        </w:rPr>
        <w:t>知らないと回答</w:t>
      </w:r>
      <w:r w:rsidR="009000AB">
        <w:rPr>
          <w:sz w:val="22"/>
        </w:rPr>
        <w:t>）</w:t>
      </w:r>
      <w:r w:rsidRPr="00947DDF">
        <w:rPr>
          <w:sz w:val="22"/>
        </w:rPr>
        <w:t xml:space="preserve"> </w:t>
      </w:r>
    </w:p>
    <w:p w:rsidR="0089288C" w:rsidRDefault="00947DDF" w:rsidP="0089288C">
      <w:pPr>
        <w:rPr>
          <w:sz w:val="22"/>
        </w:rPr>
      </w:pPr>
      <w:r w:rsidRPr="00736A63">
        <w:rPr>
          <w:color w:val="002060"/>
          <w:sz w:val="22"/>
        </w:rPr>
        <w:t>当方からの回答はありません。</w:t>
      </w:r>
      <w:r w:rsidRPr="00947DDF">
        <w:rPr>
          <w:sz w:val="22"/>
        </w:rPr>
        <w:t xml:space="preserve"> </w:t>
      </w:r>
    </w:p>
    <w:p w:rsidR="0089288C" w:rsidRDefault="0089288C" w:rsidP="0089288C">
      <w:pPr>
        <w:rPr>
          <w:sz w:val="22"/>
        </w:rPr>
      </w:pPr>
    </w:p>
    <w:p w:rsidR="009000AB" w:rsidRDefault="00947DDF" w:rsidP="0089288C">
      <w:pPr>
        <w:rPr>
          <w:sz w:val="22"/>
          <w:u w:val="single"/>
        </w:rPr>
      </w:pPr>
      <w:r w:rsidRPr="00736A63">
        <w:rPr>
          <w:color w:val="002060"/>
          <w:sz w:val="22"/>
        </w:rPr>
        <w:t xml:space="preserve">41-2 </w:t>
      </w:r>
      <w:r w:rsidRPr="00736A63">
        <w:rPr>
          <w:color w:val="002060"/>
          <w:sz w:val="22"/>
        </w:rPr>
        <w:t>について</w:t>
      </w:r>
      <w:r w:rsidRPr="00947DDF">
        <w:rPr>
          <w:sz w:val="22"/>
        </w:rPr>
        <w:t xml:space="preserve"> </w:t>
      </w:r>
      <w:r w:rsidR="009000AB">
        <w:rPr>
          <w:sz w:val="22"/>
        </w:rPr>
        <w:t>（</w:t>
      </w:r>
      <w:r w:rsidR="009000AB" w:rsidRPr="009000AB">
        <w:rPr>
          <w:sz w:val="22"/>
          <w:u w:val="single"/>
        </w:rPr>
        <w:t>財務省</w:t>
      </w:r>
      <w:r w:rsidR="00736A63">
        <w:rPr>
          <w:sz w:val="22"/>
          <w:u w:val="single"/>
        </w:rPr>
        <w:t>の</w:t>
      </w:r>
      <w:r w:rsidR="009000AB" w:rsidRPr="009000AB">
        <w:rPr>
          <w:sz w:val="22"/>
          <w:u w:val="single"/>
        </w:rPr>
        <w:t>事業用定期地権契約</w:t>
      </w:r>
      <w:r w:rsidR="009000AB">
        <w:rPr>
          <w:sz w:val="22"/>
          <w:u w:val="single"/>
        </w:rPr>
        <w:t>HP</w:t>
      </w:r>
      <w:r w:rsidR="009000AB">
        <w:rPr>
          <w:sz w:val="22"/>
          <w:u w:val="single"/>
        </w:rPr>
        <w:t>掲載と</w:t>
      </w:r>
      <w:r w:rsidR="00736A63">
        <w:rPr>
          <w:sz w:val="22"/>
          <w:u w:val="single"/>
        </w:rPr>
        <w:t>ここ迄</w:t>
      </w:r>
      <w:r w:rsidR="009000AB">
        <w:rPr>
          <w:sz w:val="22"/>
          <w:u w:val="single"/>
        </w:rPr>
        <w:t>異論があるか</w:t>
      </w:r>
      <w:r w:rsidR="00736A63">
        <w:rPr>
          <w:sz w:val="22"/>
          <w:u w:val="single"/>
        </w:rPr>
        <w:t>、環境省</w:t>
      </w:r>
      <w:r w:rsidR="009000AB">
        <w:rPr>
          <w:sz w:val="22"/>
          <w:u w:val="single"/>
        </w:rPr>
        <w:t>異論無し）</w:t>
      </w:r>
    </w:p>
    <w:p w:rsidR="0089288C" w:rsidRPr="00736A63" w:rsidRDefault="00947DDF" w:rsidP="0089288C">
      <w:pPr>
        <w:rPr>
          <w:color w:val="002060"/>
          <w:sz w:val="22"/>
        </w:rPr>
      </w:pPr>
      <w:r w:rsidRPr="00736A63">
        <w:rPr>
          <w:color w:val="002060"/>
          <w:sz w:val="22"/>
        </w:rPr>
        <w:t>当方からの回答はありません。</w:t>
      </w:r>
      <w:r w:rsidRPr="00736A63">
        <w:rPr>
          <w:color w:val="002060"/>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42-1 </w:t>
      </w:r>
      <w:r w:rsidRPr="00736A63">
        <w:rPr>
          <w:color w:val="002060"/>
          <w:sz w:val="22"/>
        </w:rPr>
        <w:t>について</w:t>
      </w:r>
      <w:r w:rsidRPr="00736A63">
        <w:rPr>
          <w:color w:val="002060"/>
          <w:sz w:val="22"/>
        </w:rPr>
        <w:t xml:space="preserve"> </w:t>
      </w:r>
      <w:r w:rsidR="009000AB" w:rsidRPr="009000AB">
        <w:rPr>
          <w:sz w:val="22"/>
          <w:u w:val="single"/>
        </w:rPr>
        <w:t>（配布資料</w:t>
      </w:r>
      <w:r w:rsidR="00736A63">
        <w:rPr>
          <w:sz w:val="22"/>
          <w:u w:val="single"/>
        </w:rPr>
        <w:t>の通り東電の</w:t>
      </w:r>
      <w:r w:rsidR="009000AB" w:rsidRPr="009000AB">
        <w:rPr>
          <w:sz w:val="22"/>
          <w:u w:val="single"/>
        </w:rPr>
        <w:t>送電線賃借料単独でも超えている。環境省説明会</w:t>
      </w:r>
      <w:r w:rsidR="00736A63">
        <w:rPr>
          <w:sz w:val="22"/>
          <w:u w:val="single"/>
        </w:rPr>
        <w:t>で</w:t>
      </w:r>
      <w:r w:rsidR="009000AB" w:rsidRPr="009000AB">
        <w:rPr>
          <w:sz w:val="22"/>
          <w:u w:val="single"/>
        </w:rPr>
        <w:t>同意）</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947DDF" w:rsidP="0089288C">
      <w:pPr>
        <w:rPr>
          <w:sz w:val="22"/>
        </w:rPr>
      </w:pPr>
      <w:r w:rsidRPr="00736A63">
        <w:rPr>
          <w:color w:val="002060"/>
          <w:sz w:val="22"/>
        </w:rPr>
        <w:lastRenderedPageBreak/>
        <w:t xml:space="preserve">42-2 </w:t>
      </w:r>
      <w:r w:rsidRPr="00736A63">
        <w:rPr>
          <w:color w:val="002060"/>
          <w:sz w:val="22"/>
        </w:rPr>
        <w:t>について</w:t>
      </w:r>
      <w:r w:rsidRPr="00947DDF">
        <w:rPr>
          <w:sz w:val="22"/>
        </w:rPr>
        <w:t xml:space="preserve"> </w:t>
      </w:r>
      <w:r w:rsidR="009000AB" w:rsidRPr="009000AB">
        <w:rPr>
          <w:sz w:val="22"/>
          <w:u w:val="single"/>
        </w:rPr>
        <w:t>（電気事業連合会は要綱や用対連基準</w:t>
      </w:r>
      <w:r w:rsidR="00736A63">
        <w:rPr>
          <w:sz w:val="22"/>
          <w:u w:val="single"/>
        </w:rPr>
        <w:t>策定</w:t>
      </w:r>
      <w:r w:rsidR="009000AB" w:rsidRPr="009000AB">
        <w:rPr>
          <w:sz w:val="22"/>
          <w:u w:val="single"/>
        </w:rPr>
        <w:t>に</w:t>
      </w:r>
      <w:r w:rsidR="00736A63">
        <w:rPr>
          <w:sz w:val="22"/>
          <w:u w:val="single"/>
        </w:rPr>
        <w:t>参加を</w:t>
      </w:r>
      <w:r w:rsidR="009000AB" w:rsidRPr="009000AB">
        <w:rPr>
          <w:sz w:val="22"/>
          <w:u w:val="single"/>
        </w:rPr>
        <w:t>確認。環境省説明会</w:t>
      </w:r>
      <w:r w:rsidR="00736A63">
        <w:rPr>
          <w:sz w:val="22"/>
          <w:u w:val="single"/>
        </w:rPr>
        <w:t>で</w:t>
      </w:r>
      <w:r w:rsidR="009000AB" w:rsidRPr="009000AB">
        <w:rPr>
          <w:sz w:val="22"/>
          <w:u w:val="single"/>
        </w:rPr>
        <w:t>同意）</w:t>
      </w:r>
    </w:p>
    <w:p w:rsidR="0089288C" w:rsidRPr="00736A63" w:rsidRDefault="00947DDF" w:rsidP="0089288C">
      <w:pPr>
        <w:rPr>
          <w:color w:val="002060"/>
          <w:sz w:val="22"/>
        </w:rPr>
      </w:pPr>
      <w:r w:rsidRPr="00736A63">
        <w:rPr>
          <w:color w:val="002060"/>
          <w:sz w:val="22"/>
        </w:rPr>
        <w:t xml:space="preserve">29 </w:t>
      </w:r>
      <w:r w:rsidRPr="00736A63">
        <w:rPr>
          <w:color w:val="002060"/>
          <w:sz w:val="22"/>
        </w:rPr>
        <w:t>の回答を参照ください。</w:t>
      </w:r>
      <w:r w:rsidR="009000AB" w:rsidRPr="00736A63">
        <w:rPr>
          <w:color w:val="002060"/>
          <w:sz w:val="22"/>
        </w:rPr>
        <w:t xml:space="preserve"> </w:t>
      </w:r>
    </w:p>
    <w:p w:rsidR="00736A63" w:rsidRDefault="00736A63" w:rsidP="0089288C">
      <w:pPr>
        <w:rPr>
          <w:color w:val="002060"/>
          <w:sz w:val="22"/>
        </w:rPr>
      </w:pPr>
    </w:p>
    <w:p w:rsidR="0089288C" w:rsidRPr="009000AB" w:rsidRDefault="00947DDF" w:rsidP="0089288C">
      <w:pPr>
        <w:rPr>
          <w:sz w:val="22"/>
          <w:u w:val="single"/>
        </w:rPr>
      </w:pPr>
      <w:r w:rsidRPr="00736A63">
        <w:rPr>
          <w:color w:val="002060"/>
          <w:sz w:val="22"/>
        </w:rPr>
        <w:t xml:space="preserve">42-3 </w:t>
      </w:r>
      <w:r w:rsidRPr="00736A63">
        <w:rPr>
          <w:color w:val="002060"/>
          <w:sz w:val="22"/>
        </w:rPr>
        <w:t>について</w:t>
      </w:r>
      <w:r w:rsidRPr="009000AB">
        <w:rPr>
          <w:sz w:val="22"/>
          <w:u w:val="single"/>
        </w:rPr>
        <w:t xml:space="preserve"> </w:t>
      </w:r>
      <w:r w:rsidR="009000AB" w:rsidRPr="009000AB">
        <w:rPr>
          <w:sz w:val="22"/>
          <w:u w:val="single"/>
        </w:rPr>
        <w:t>（</w:t>
      </w:r>
      <w:r w:rsidR="00736A63">
        <w:rPr>
          <w:sz w:val="22"/>
          <w:u w:val="single"/>
        </w:rPr>
        <w:t>以上の通り憲法違反も含めて間違いであり本会主張</w:t>
      </w:r>
      <w:r w:rsidR="009000AB">
        <w:rPr>
          <w:sz w:val="22"/>
          <w:u w:val="single"/>
        </w:rPr>
        <w:t>を理解すべき。</w:t>
      </w:r>
      <w:r w:rsidR="009000AB" w:rsidRPr="009000AB">
        <w:rPr>
          <w:sz w:val="22"/>
          <w:u w:val="single"/>
        </w:rPr>
        <w:t>環境省無言）</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43 </w:t>
      </w:r>
      <w:r w:rsidRPr="00736A63">
        <w:rPr>
          <w:color w:val="002060"/>
          <w:sz w:val="22"/>
        </w:rPr>
        <w:t>について</w:t>
      </w:r>
      <w:r w:rsidRPr="00736A63">
        <w:rPr>
          <w:color w:val="002060"/>
          <w:sz w:val="22"/>
        </w:rPr>
        <w:t xml:space="preserve"> </w:t>
      </w:r>
      <w:r w:rsidR="009000AB" w:rsidRPr="009000AB">
        <w:rPr>
          <w:sz w:val="22"/>
          <w:u w:val="single"/>
        </w:rPr>
        <w:t>（</w:t>
      </w:r>
      <w:r w:rsidR="00736A63">
        <w:rPr>
          <w:sz w:val="22"/>
          <w:u w:val="single"/>
        </w:rPr>
        <w:t>従って</w:t>
      </w:r>
      <w:r w:rsidR="009000AB" w:rsidRPr="009000AB">
        <w:rPr>
          <w:sz w:val="22"/>
          <w:u w:val="single"/>
        </w:rPr>
        <w:t>、要綱に明確に地代と書かれているので地代への見直しを</w:t>
      </w:r>
      <w:r w:rsidR="00736A63">
        <w:rPr>
          <w:sz w:val="22"/>
          <w:u w:val="single"/>
        </w:rPr>
        <w:t>強く</w:t>
      </w:r>
      <w:r w:rsidR="009000AB" w:rsidRPr="009000AB">
        <w:rPr>
          <w:sz w:val="22"/>
          <w:u w:val="single"/>
        </w:rPr>
        <w:t>要求）</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44 </w:t>
      </w:r>
      <w:r w:rsidRPr="00736A63">
        <w:rPr>
          <w:color w:val="002060"/>
          <w:sz w:val="22"/>
        </w:rPr>
        <w:t>について</w:t>
      </w:r>
      <w:r w:rsidRPr="00736A63">
        <w:rPr>
          <w:color w:val="002060"/>
          <w:sz w:val="22"/>
        </w:rPr>
        <w:t xml:space="preserve"> </w:t>
      </w:r>
      <w:r w:rsidR="009000AB" w:rsidRPr="009000AB">
        <w:rPr>
          <w:sz w:val="22"/>
          <w:u w:val="single"/>
        </w:rPr>
        <w:t>（仮置場</w:t>
      </w:r>
      <w:r w:rsidR="009000AB" w:rsidRPr="009000AB">
        <w:rPr>
          <w:sz w:val="22"/>
          <w:u w:val="single"/>
        </w:rPr>
        <w:t>4</w:t>
      </w:r>
      <w:r w:rsidR="009000AB" w:rsidRPr="009000AB">
        <w:rPr>
          <w:sz w:val="22"/>
          <w:u w:val="single"/>
        </w:rPr>
        <w:t>年半</w:t>
      </w:r>
      <w:r w:rsidR="009000AB" w:rsidRPr="009000AB">
        <w:rPr>
          <w:sz w:val="22"/>
          <w:u w:val="single"/>
        </w:rPr>
        <w:t>850</w:t>
      </w:r>
      <w:r w:rsidR="009000AB" w:rsidRPr="009000AB">
        <w:rPr>
          <w:sz w:val="22"/>
          <w:u w:val="single"/>
        </w:rPr>
        <w:t>円㎡田＞</w:t>
      </w:r>
      <w:r w:rsidR="009000AB" w:rsidRPr="009000AB">
        <w:rPr>
          <w:sz w:val="22"/>
          <w:u w:val="single"/>
        </w:rPr>
        <w:t>30</w:t>
      </w:r>
      <w:r w:rsidR="009000AB" w:rsidRPr="009000AB">
        <w:rPr>
          <w:sz w:val="22"/>
          <w:u w:val="single"/>
        </w:rPr>
        <w:t>年間地上権</w:t>
      </w:r>
      <w:r w:rsidR="009000AB" w:rsidRPr="009000AB">
        <w:rPr>
          <w:sz w:val="22"/>
          <w:u w:val="single"/>
        </w:rPr>
        <w:t>840</w:t>
      </w:r>
      <w:r w:rsidR="009000AB" w:rsidRPr="009000AB">
        <w:rPr>
          <w:sz w:val="22"/>
          <w:u w:val="single"/>
        </w:rPr>
        <w:t>円は何故比較ができないのか）</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45 </w:t>
      </w:r>
      <w:r w:rsidRPr="00736A63">
        <w:rPr>
          <w:color w:val="002060"/>
          <w:sz w:val="22"/>
        </w:rPr>
        <w:t>について</w:t>
      </w:r>
      <w:r w:rsidRPr="00947DDF">
        <w:rPr>
          <w:sz w:val="22"/>
        </w:rPr>
        <w:t xml:space="preserve"> </w:t>
      </w:r>
      <w:r w:rsidR="009000AB" w:rsidRPr="009000AB">
        <w:rPr>
          <w:sz w:val="22"/>
          <w:u w:val="single"/>
        </w:rPr>
        <w:t>（要綱</w:t>
      </w:r>
      <w:r w:rsidR="009000AB" w:rsidRPr="009000AB">
        <w:rPr>
          <w:sz w:val="22"/>
          <w:u w:val="single"/>
        </w:rPr>
        <w:t>20</w:t>
      </w:r>
      <w:r w:rsidR="009000AB" w:rsidRPr="009000AB">
        <w:rPr>
          <w:sz w:val="22"/>
          <w:u w:val="single"/>
        </w:rPr>
        <w:t>条の</w:t>
      </w:r>
      <w:r w:rsidR="009000AB" w:rsidRPr="009000AB">
        <w:rPr>
          <w:sz w:val="22"/>
          <w:u w:val="single"/>
        </w:rPr>
        <w:t>2</w:t>
      </w:r>
      <w:r w:rsidR="009000AB" w:rsidRPr="009000AB">
        <w:rPr>
          <w:sz w:val="22"/>
          <w:u w:val="single"/>
        </w:rPr>
        <w:t>第</w:t>
      </w:r>
      <w:r w:rsidR="009000AB" w:rsidRPr="009000AB">
        <w:rPr>
          <w:sz w:val="22"/>
          <w:u w:val="single"/>
        </w:rPr>
        <w:t>2</w:t>
      </w:r>
      <w:r w:rsidR="009000AB" w:rsidRPr="009000AB">
        <w:rPr>
          <w:sz w:val="22"/>
          <w:u w:val="single"/>
        </w:rPr>
        <w:t>項の本会解釈に誤りがあるか、指摘頂きたい</w:t>
      </w:r>
      <w:r w:rsidR="00736A63">
        <w:rPr>
          <w:sz w:val="22"/>
          <w:u w:val="single"/>
        </w:rPr>
        <w:t>、</w:t>
      </w:r>
      <w:r w:rsidR="00736A63" w:rsidRPr="009000AB">
        <w:rPr>
          <w:sz w:val="22"/>
          <w:u w:val="single"/>
        </w:rPr>
        <w:t>環境省無言</w:t>
      </w:r>
      <w:r w:rsidR="009000AB" w:rsidRPr="009000AB">
        <w:rPr>
          <w:sz w:val="22"/>
          <w:u w:val="single"/>
        </w:rPr>
        <w:t>）</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736A63" w:rsidRDefault="00736A63" w:rsidP="0089288C">
      <w:pPr>
        <w:rPr>
          <w:sz w:val="22"/>
        </w:rPr>
      </w:pPr>
    </w:p>
    <w:p w:rsidR="0089288C" w:rsidRDefault="00947DDF" w:rsidP="0089288C">
      <w:pPr>
        <w:rPr>
          <w:sz w:val="22"/>
        </w:rPr>
      </w:pPr>
      <w:r w:rsidRPr="00736A63">
        <w:rPr>
          <w:color w:val="002060"/>
          <w:sz w:val="22"/>
        </w:rPr>
        <w:t xml:space="preserve">46 </w:t>
      </w:r>
      <w:r w:rsidRPr="00736A63">
        <w:rPr>
          <w:color w:val="002060"/>
          <w:sz w:val="22"/>
        </w:rPr>
        <w:t>について</w:t>
      </w:r>
      <w:r w:rsidRPr="00947DDF">
        <w:rPr>
          <w:sz w:val="22"/>
        </w:rPr>
        <w:t xml:space="preserve"> </w:t>
      </w:r>
      <w:r w:rsidR="009000AB" w:rsidRPr="009000AB">
        <w:rPr>
          <w:sz w:val="22"/>
          <w:u w:val="single"/>
        </w:rPr>
        <w:t>（現在価値割引率では超えていない累計額</w:t>
      </w:r>
      <w:r w:rsidR="009000AB" w:rsidRPr="009000AB">
        <w:rPr>
          <w:sz w:val="22"/>
          <w:u w:val="single"/>
        </w:rPr>
        <w:t>180</w:t>
      </w:r>
      <w:r w:rsidR="009000AB" w:rsidRPr="009000AB">
        <w:rPr>
          <w:sz w:val="22"/>
          <w:u w:val="single"/>
        </w:rPr>
        <w:t>円＝</w:t>
      </w:r>
      <w:r w:rsidR="009000AB" w:rsidRPr="009000AB">
        <w:rPr>
          <w:sz w:val="22"/>
          <w:u w:val="single"/>
        </w:rPr>
        <w:t>83.4</w:t>
      </w:r>
      <w:r w:rsidR="009000AB" w:rsidRPr="009000AB">
        <w:rPr>
          <w:sz w:val="22"/>
          <w:u w:val="single"/>
        </w:rPr>
        <w:t>円は誤りか、環境省無言）</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47 </w:t>
      </w:r>
      <w:r w:rsidRPr="00736A63">
        <w:rPr>
          <w:color w:val="002060"/>
          <w:sz w:val="22"/>
        </w:rPr>
        <w:t>について</w:t>
      </w:r>
      <w:r w:rsidRPr="00736A63">
        <w:rPr>
          <w:color w:val="002060"/>
          <w:sz w:val="22"/>
        </w:rPr>
        <w:t xml:space="preserve"> </w:t>
      </w:r>
      <w:r w:rsidR="009000AB" w:rsidRPr="009000AB">
        <w:rPr>
          <w:sz w:val="22"/>
          <w:u w:val="single"/>
        </w:rPr>
        <w:t>（土地収用法</w:t>
      </w:r>
      <w:r w:rsidR="009000AB" w:rsidRPr="009000AB">
        <w:rPr>
          <w:sz w:val="22"/>
          <w:u w:val="single"/>
        </w:rPr>
        <w:t>3</w:t>
      </w:r>
      <w:r w:rsidR="00736A63">
        <w:rPr>
          <w:sz w:val="22"/>
          <w:u w:val="single"/>
        </w:rPr>
        <w:t>条対象</w:t>
      </w:r>
      <w:r w:rsidR="009000AB" w:rsidRPr="009000AB">
        <w:rPr>
          <w:sz w:val="22"/>
          <w:u w:val="single"/>
        </w:rPr>
        <w:t>事業は要綱</w:t>
      </w:r>
      <w:r w:rsidR="00736A63">
        <w:rPr>
          <w:sz w:val="22"/>
          <w:u w:val="single"/>
        </w:rPr>
        <w:t>と</w:t>
      </w:r>
      <w:r w:rsidR="009000AB" w:rsidRPr="009000AB">
        <w:rPr>
          <w:sz w:val="22"/>
          <w:u w:val="single"/>
        </w:rPr>
        <w:t>同じルールで</w:t>
      </w:r>
      <w:r w:rsidR="00736A63">
        <w:rPr>
          <w:sz w:val="22"/>
          <w:u w:val="single"/>
        </w:rPr>
        <w:t>あるが</w:t>
      </w:r>
      <w:r w:rsidR="009000AB" w:rsidRPr="009000AB">
        <w:rPr>
          <w:sz w:val="22"/>
          <w:u w:val="single"/>
        </w:rPr>
        <w:t>違うか、環境省無言）</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48 </w:t>
      </w:r>
      <w:r w:rsidRPr="00736A63">
        <w:rPr>
          <w:color w:val="002060"/>
          <w:sz w:val="22"/>
        </w:rPr>
        <w:t>について</w:t>
      </w:r>
      <w:r w:rsidRPr="00736A63">
        <w:rPr>
          <w:color w:val="002060"/>
          <w:sz w:val="22"/>
        </w:rPr>
        <w:t xml:space="preserve"> </w:t>
      </w:r>
      <w:r w:rsidR="009000AB" w:rsidRPr="009000AB">
        <w:rPr>
          <w:sz w:val="22"/>
          <w:u w:val="single"/>
        </w:rPr>
        <w:t>（以上</w:t>
      </w:r>
      <w:r w:rsidR="00736A63">
        <w:rPr>
          <w:sz w:val="22"/>
          <w:u w:val="single"/>
        </w:rPr>
        <w:t>、</w:t>
      </w:r>
      <w:r w:rsidR="009000AB" w:rsidRPr="009000AB">
        <w:rPr>
          <w:sz w:val="22"/>
          <w:u w:val="single"/>
        </w:rPr>
        <w:t>環境省</w:t>
      </w:r>
      <w:r w:rsidR="00736A63">
        <w:rPr>
          <w:sz w:val="22"/>
          <w:u w:val="single"/>
        </w:rPr>
        <w:t>は主張</w:t>
      </w:r>
      <w:r w:rsidR="009000AB" w:rsidRPr="009000AB">
        <w:rPr>
          <w:sz w:val="22"/>
          <w:u w:val="single"/>
        </w:rPr>
        <w:t>の間違い</w:t>
      </w:r>
      <w:r w:rsidR="00736A63">
        <w:rPr>
          <w:sz w:val="22"/>
          <w:u w:val="single"/>
        </w:rPr>
        <w:t>を認め</w:t>
      </w:r>
      <w:r w:rsidR="009000AB" w:rsidRPr="009000AB">
        <w:rPr>
          <w:sz w:val="22"/>
          <w:u w:val="single"/>
        </w:rPr>
        <w:t>、団体交渉再開を強く求める。環境省無言）</w:t>
      </w:r>
    </w:p>
    <w:p w:rsidR="0089288C" w:rsidRDefault="00947DDF" w:rsidP="0089288C">
      <w:pPr>
        <w:rPr>
          <w:sz w:val="22"/>
        </w:rPr>
      </w:pPr>
      <w:r w:rsidRPr="00736A63">
        <w:rPr>
          <w:color w:val="002060"/>
          <w:sz w:val="22"/>
        </w:rPr>
        <w:t xml:space="preserve">1-1 </w:t>
      </w:r>
      <w:r w:rsidRPr="00736A63">
        <w:rPr>
          <w:color w:val="002060"/>
          <w:sz w:val="22"/>
        </w:rPr>
        <w:t>と同じ回答となります。</w:t>
      </w:r>
      <w:r w:rsidRPr="00947DDF">
        <w:rPr>
          <w:sz w:val="22"/>
        </w:rPr>
        <w:t xml:space="preserve"> </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49-1 </w:t>
      </w:r>
      <w:r w:rsidRPr="00736A63">
        <w:rPr>
          <w:color w:val="002060"/>
          <w:sz w:val="22"/>
        </w:rPr>
        <w:t>について</w:t>
      </w:r>
      <w:r w:rsidR="009000AB" w:rsidRPr="009000AB">
        <w:rPr>
          <w:sz w:val="22"/>
          <w:u w:val="single"/>
        </w:rPr>
        <w:t>（土地使用補償基準書「日付・</w:t>
      </w:r>
      <w:r w:rsidR="009000AB">
        <w:rPr>
          <w:sz w:val="22"/>
          <w:u w:val="single"/>
        </w:rPr>
        <w:t>環境省の記載な</w:t>
      </w:r>
      <w:r w:rsidR="009000AB" w:rsidRPr="009000AB">
        <w:rPr>
          <w:sz w:val="22"/>
          <w:u w:val="single"/>
        </w:rPr>
        <w:t>し」を示し情報開示要求</w:t>
      </w:r>
      <w:r w:rsidR="009000AB">
        <w:rPr>
          <w:sz w:val="22"/>
          <w:u w:val="single"/>
        </w:rPr>
        <w:t>。環境省無言</w:t>
      </w:r>
      <w:r w:rsidR="009000AB" w:rsidRPr="009000AB">
        <w:rPr>
          <w:sz w:val="22"/>
          <w:u w:val="single"/>
        </w:rPr>
        <w:t>）</w:t>
      </w:r>
    </w:p>
    <w:p w:rsidR="0089288C" w:rsidRDefault="00947DDF" w:rsidP="0089288C">
      <w:pPr>
        <w:rPr>
          <w:sz w:val="22"/>
        </w:rPr>
      </w:pPr>
      <w:r w:rsidRPr="00736A63">
        <w:rPr>
          <w:color w:val="002060"/>
          <w:sz w:val="22"/>
        </w:rPr>
        <w:t>行政文書の開示につきましては、行政機関の保有する情報の公開に関する法律に基づき、適正に行われております。</w:t>
      </w:r>
      <w:r w:rsidRPr="00947DDF">
        <w:rPr>
          <w:sz w:val="22"/>
        </w:rPr>
        <w:t xml:space="preserve"> </w:t>
      </w:r>
    </w:p>
    <w:p w:rsidR="009000AB" w:rsidRDefault="009000AB" w:rsidP="0089288C">
      <w:pPr>
        <w:rPr>
          <w:sz w:val="22"/>
        </w:rPr>
      </w:pPr>
    </w:p>
    <w:p w:rsidR="0089288C" w:rsidRDefault="00947DDF" w:rsidP="0089288C">
      <w:pPr>
        <w:rPr>
          <w:sz w:val="22"/>
        </w:rPr>
      </w:pPr>
      <w:r w:rsidRPr="00736A63">
        <w:rPr>
          <w:color w:val="002060"/>
          <w:sz w:val="22"/>
        </w:rPr>
        <w:t xml:space="preserve">49-2 </w:t>
      </w:r>
      <w:r w:rsidRPr="00736A63">
        <w:rPr>
          <w:color w:val="002060"/>
          <w:sz w:val="22"/>
        </w:rPr>
        <w:t>について</w:t>
      </w:r>
      <w:r w:rsidR="009000AB" w:rsidRPr="009000AB">
        <w:rPr>
          <w:sz w:val="22"/>
          <w:u w:val="single"/>
        </w:rPr>
        <w:t>（</w:t>
      </w:r>
      <w:r w:rsidR="00736A63">
        <w:rPr>
          <w:sz w:val="22"/>
          <w:u w:val="single"/>
        </w:rPr>
        <w:t>地上権価格は</w:t>
      </w:r>
      <w:r w:rsidR="00736A63">
        <w:rPr>
          <w:sz w:val="22"/>
          <w:u w:val="single"/>
        </w:rPr>
        <w:t>49-1</w:t>
      </w:r>
      <w:r w:rsidR="009000AB" w:rsidRPr="009000AB">
        <w:rPr>
          <w:sz w:val="22"/>
          <w:u w:val="single"/>
        </w:rPr>
        <w:t>基準書</w:t>
      </w:r>
      <w:r w:rsidR="00736A63">
        <w:rPr>
          <w:sz w:val="22"/>
          <w:u w:val="single"/>
        </w:rPr>
        <w:t>が</w:t>
      </w:r>
      <w:r w:rsidR="009000AB" w:rsidRPr="009000AB">
        <w:rPr>
          <w:sz w:val="22"/>
          <w:u w:val="single"/>
        </w:rPr>
        <w:t>間違いか、環境省が</w:t>
      </w:r>
      <w:r w:rsidR="00736A63">
        <w:rPr>
          <w:sz w:val="22"/>
          <w:u w:val="single"/>
        </w:rPr>
        <w:t>それを</w:t>
      </w:r>
      <w:r w:rsidR="009000AB" w:rsidRPr="009000AB">
        <w:rPr>
          <w:sz w:val="22"/>
          <w:u w:val="single"/>
        </w:rPr>
        <w:t>守</w:t>
      </w:r>
      <w:r w:rsidR="00736A63">
        <w:rPr>
          <w:sz w:val="22"/>
          <w:u w:val="single"/>
        </w:rPr>
        <w:t>らずか</w:t>
      </w:r>
      <w:r w:rsidR="009000AB" w:rsidRPr="009000AB">
        <w:rPr>
          <w:sz w:val="22"/>
          <w:u w:val="single"/>
        </w:rPr>
        <w:t>。環境省無言）</w:t>
      </w:r>
    </w:p>
    <w:p w:rsidR="0089288C" w:rsidRPr="00736A63" w:rsidRDefault="00947DDF" w:rsidP="0089288C">
      <w:pPr>
        <w:rPr>
          <w:color w:val="002060"/>
          <w:sz w:val="22"/>
        </w:rPr>
      </w:pPr>
      <w:r w:rsidRPr="00736A63">
        <w:rPr>
          <w:color w:val="002060"/>
          <w:sz w:val="22"/>
        </w:rPr>
        <w:t xml:space="preserve">49-1 </w:t>
      </w:r>
      <w:r w:rsidRPr="00736A63">
        <w:rPr>
          <w:color w:val="002060"/>
          <w:sz w:val="22"/>
        </w:rPr>
        <w:t>と同じ回答となります。</w:t>
      </w:r>
    </w:p>
    <w:p w:rsidR="0089288C" w:rsidRDefault="0089288C" w:rsidP="0089288C">
      <w:pPr>
        <w:rPr>
          <w:sz w:val="22"/>
        </w:rPr>
      </w:pPr>
    </w:p>
    <w:p w:rsidR="0089288C" w:rsidRPr="009000AB" w:rsidRDefault="00947DDF" w:rsidP="0089288C">
      <w:pPr>
        <w:rPr>
          <w:sz w:val="22"/>
          <w:u w:val="single"/>
        </w:rPr>
      </w:pPr>
      <w:r w:rsidRPr="00736A63">
        <w:rPr>
          <w:color w:val="002060"/>
          <w:sz w:val="22"/>
        </w:rPr>
        <w:t xml:space="preserve">50-1 </w:t>
      </w:r>
      <w:r w:rsidRPr="00736A63">
        <w:rPr>
          <w:color w:val="002060"/>
          <w:sz w:val="22"/>
        </w:rPr>
        <w:t>について</w:t>
      </w:r>
      <w:r w:rsidRPr="00736A63">
        <w:rPr>
          <w:color w:val="002060"/>
          <w:sz w:val="22"/>
        </w:rPr>
        <w:t xml:space="preserve"> </w:t>
      </w:r>
      <w:r w:rsidR="009000AB" w:rsidRPr="009000AB">
        <w:rPr>
          <w:sz w:val="22"/>
          <w:u w:val="single"/>
        </w:rPr>
        <w:t>（今の大熊町の土地取引状況、貸し付けの状況の確認。環境省知らないと回答）</w:t>
      </w:r>
    </w:p>
    <w:p w:rsidR="0089288C" w:rsidRPr="00736A63" w:rsidRDefault="00947DDF" w:rsidP="0089288C">
      <w:pPr>
        <w:rPr>
          <w:color w:val="002060"/>
          <w:sz w:val="22"/>
        </w:rPr>
      </w:pPr>
      <w:r w:rsidRPr="00736A63">
        <w:rPr>
          <w:color w:val="002060"/>
          <w:sz w:val="22"/>
        </w:rPr>
        <w:t>当方からの回答はありません。</w:t>
      </w:r>
    </w:p>
    <w:p w:rsidR="0089288C" w:rsidRDefault="0089288C" w:rsidP="0089288C">
      <w:pPr>
        <w:rPr>
          <w:sz w:val="22"/>
        </w:rPr>
      </w:pPr>
    </w:p>
    <w:p w:rsidR="0089288C" w:rsidRPr="00626263" w:rsidRDefault="00947DDF" w:rsidP="0089288C">
      <w:pPr>
        <w:rPr>
          <w:sz w:val="22"/>
          <w:u w:val="single"/>
        </w:rPr>
      </w:pPr>
      <w:r w:rsidRPr="00736A63">
        <w:rPr>
          <w:color w:val="002060"/>
          <w:sz w:val="22"/>
        </w:rPr>
        <w:t xml:space="preserve">50-2 </w:t>
      </w:r>
      <w:r w:rsidRPr="00736A63">
        <w:rPr>
          <w:color w:val="002060"/>
          <w:sz w:val="22"/>
        </w:rPr>
        <w:t>について</w:t>
      </w:r>
      <w:r w:rsidRPr="00626263">
        <w:rPr>
          <w:sz w:val="22"/>
          <w:u w:val="single"/>
        </w:rPr>
        <w:t xml:space="preserve"> </w:t>
      </w:r>
      <w:r w:rsidR="00626263" w:rsidRPr="00626263">
        <w:rPr>
          <w:sz w:val="22"/>
          <w:u w:val="single"/>
        </w:rPr>
        <w:t>（大熊町田</w:t>
      </w:r>
      <w:r w:rsidR="00626263" w:rsidRPr="00626263">
        <w:rPr>
          <w:sz w:val="22"/>
          <w:u w:val="single"/>
        </w:rPr>
        <w:t>3</w:t>
      </w:r>
      <w:r w:rsidR="00626263" w:rsidRPr="00626263">
        <w:rPr>
          <w:sz w:val="22"/>
          <w:u w:val="single"/>
        </w:rPr>
        <w:t>千円㎡取引事例</w:t>
      </w:r>
      <w:r w:rsidR="00626263">
        <w:rPr>
          <w:sz w:val="22"/>
          <w:u w:val="single"/>
        </w:rPr>
        <w:t>から</w:t>
      </w:r>
      <w:r w:rsidR="00626263" w:rsidRPr="00626263">
        <w:rPr>
          <w:sz w:val="22"/>
          <w:u w:val="single"/>
        </w:rPr>
        <w:t>実態に合わせた鑑定評価の必要性を説明）</w:t>
      </w:r>
    </w:p>
    <w:p w:rsidR="0089288C" w:rsidRPr="00736A63" w:rsidRDefault="00947DDF" w:rsidP="0089288C">
      <w:pPr>
        <w:rPr>
          <w:color w:val="002060"/>
          <w:sz w:val="22"/>
        </w:rPr>
      </w:pPr>
      <w:r w:rsidRPr="00736A63">
        <w:rPr>
          <w:color w:val="002060"/>
          <w:sz w:val="22"/>
        </w:rPr>
        <w:t>今までの貴会との協議及び説明会においてお答えしてきたとおり、中間貯蔵施設の土地価格及び地上権設定価格は、専門家である不動産鑑定士の鑑定結果を踏まえ決定しており、適正なものと考えております。</w:t>
      </w:r>
      <w:r w:rsidRPr="00736A63">
        <w:rPr>
          <w:color w:val="002060"/>
          <w:sz w:val="22"/>
        </w:rPr>
        <w:t xml:space="preserve"> </w:t>
      </w:r>
      <w:r w:rsidRPr="00736A63">
        <w:rPr>
          <w:color w:val="002060"/>
          <w:sz w:val="22"/>
        </w:rPr>
        <w:t>また、不動産鑑定評価は、起業者が必要性を判断して適切な時期に行います。</w:t>
      </w:r>
    </w:p>
    <w:p w:rsidR="0089288C" w:rsidRPr="00626263" w:rsidRDefault="00947DDF" w:rsidP="0089288C">
      <w:pPr>
        <w:rPr>
          <w:sz w:val="22"/>
          <w:u w:val="single"/>
        </w:rPr>
      </w:pPr>
      <w:r w:rsidRPr="00736A63">
        <w:rPr>
          <w:color w:val="002060"/>
          <w:sz w:val="22"/>
        </w:rPr>
        <w:lastRenderedPageBreak/>
        <w:t xml:space="preserve">50-3 </w:t>
      </w:r>
      <w:r w:rsidRPr="00736A63">
        <w:rPr>
          <w:color w:val="002060"/>
          <w:sz w:val="22"/>
        </w:rPr>
        <w:t>について</w:t>
      </w:r>
      <w:r w:rsidR="00626263" w:rsidRPr="00626263">
        <w:rPr>
          <w:sz w:val="22"/>
          <w:u w:val="single"/>
        </w:rPr>
        <w:t>（不動産鑑定評価・意見書の検証審査方法を</w:t>
      </w:r>
      <w:r w:rsidR="00736A63">
        <w:rPr>
          <w:sz w:val="22"/>
          <w:u w:val="single"/>
        </w:rPr>
        <w:t>具体的</w:t>
      </w:r>
      <w:r w:rsidR="00626263" w:rsidRPr="00626263">
        <w:rPr>
          <w:sz w:val="22"/>
          <w:u w:val="single"/>
        </w:rPr>
        <w:t>に示してほしい</w:t>
      </w:r>
      <w:r w:rsidR="00626263">
        <w:rPr>
          <w:sz w:val="22"/>
          <w:u w:val="single"/>
        </w:rPr>
        <w:t>。環境省無言</w:t>
      </w:r>
      <w:r w:rsidR="00626263" w:rsidRPr="00626263">
        <w:rPr>
          <w:sz w:val="22"/>
          <w:u w:val="single"/>
        </w:rPr>
        <w:t>）</w:t>
      </w:r>
    </w:p>
    <w:p w:rsidR="0089288C" w:rsidRDefault="00947DDF" w:rsidP="0089288C">
      <w:pPr>
        <w:rPr>
          <w:sz w:val="22"/>
        </w:rPr>
      </w:pPr>
      <w:r w:rsidRPr="00736A63">
        <w:rPr>
          <w:color w:val="002060"/>
          <w:sz w:val="22"/>
        </w:rPr>
        <w:t xml:space="preserve">50-2 </w:t>
      </w:r>
      <w:r w:rsidRPr="00736A63">
        <w:rPr>
          <w:color w:val="002060"/>
          <w:sz w:val="22"/>
        </w:rPr>
        <w:t>と同じ回答となります。</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50-4 </w:t>
      </w:r>
      <w:r w:rsidRPr="00736A63">
        <w:rPr>
          <w:color w:val="002060"/>
          <w:sz w:val="22"/>
        </w:rPr>
        <w:t>について</w:t>
      </w:r>
      <w:r w:rsidRPr="00736A63">
        <w:rPr>
          <w:color w:val="002060"/>
          <w:sz w:val="22"/>
        </w:rPr>
        <w:t xml:space="preserve"> </w:t>
      </w:r>
      <w:r w:rsidR="00626263" w:rsidRPr="00626263">
        <w:rPr>
          <w:sz w:val="22"/>
          <w:u w:val="single"/>
        </w:rPr>
        <w:t>（</w:t>
      </w:r>
      <w:r w:rsidR="00736A63">
        <w:rPr>
          <w:sz w:val="22"/>
          <w:u w:val="single"/>
        </w:rPr>
        <w:t>依頼時などに</w:t>
      </w:r>
      <w:r w:rsidR="00626263" w:rsidRPr="00626263">
        <w:rPr>
          <w:sz w:val="22"/>
          <w:u w:val="single"/>
        </w:rPr>
        <w:t>不動産鑑定士</w:t>
      </w:r>
      <w:r w:rsidR="00736A63">
        <w:rPr>
          <w:sz w:val="22"/>
          <w:u w:val="single"/>
        </w:rPr>
        <w:t>等</w:t>
      </w:r>
      <w:r w:rsidR="00626263" w:rsidRPr="00626263">
        <w:rPr>
          <w:sz w:val="22"/>
          <w:u w:val="single"/>
        </w:rPr>
        <w:t>に対する圧力はかけていないか。</w:t>
      </w:r>
      <w:r w:rsidR="00626263">
        <w:rPr>
          <w:sz w:val="22"/>
          <w:u w:val="single"/>
        </w:rPr>
        <w:t>環境省無言</w:t>
      </w:r>
      <w:r w:rsidR="00626263" w:rsidRPr="00626263">
        <w:rPr>
          <w:sz w:val="22"/>
          <w:u w:val="single"/>
        </w:rPr>
        <w:t>）</w:t>
      </w:r>
    </w:p>
    <w:p w:rsidR="0089288C" w:rsidRDefault="00947DDF" w:rsidP="0089288C">
      <w:pPr>
        <w:rPr>
          <w:sz w:val="22"/>
        </w:rPr>
      </w:pPr>
      <w:r w:rsidRPr="00736A63">
        <w:rPr>
          <w:color w:val="002060"/>
          <w:sz w:val="22"/>
        </w:rPr>
        <w:t>当方からの回答はありません。</w:t>
      </w:r>
      <w:r w:rsidRPr="00947DDF">
        <w:rPr>
          <w:sz w:val="22"/>
        </w:rPr>
        <w:t xml:space="preserve"> </w:t>
      </w:r>
    </w:p>
    <w:p w:rsidR="00736A63" w:rsidRDefault="00736A63" w:rsidP="0089288C">
      <w:pPr>
        <w:rPr>
          <w:sz w:val="22"/>
        </w:rPr>
      </w:pPr>
    </w:p>
    <w:p w:rsidR="0089288C" w:rsidRDefault="00947DDF" w:rsidP="0089288C">
      <w:pPr>
        <w:rPr>
          <w:sz w:val="22"/>
        </w:rPr>
      </w:pPr>
      <w:r w:rsidRPr="00736A63">
        <w:rPr>
          <w:color w:val="002060"/>
          <w:sz w:val="22"/>
        </w:rPr>
        <w:t xml:space="preserve">50-5 </w:t>
      </w:r>
      <w:r w:rsidRPr="00736A63">
        <w:rPr>
          <w:color w:val="002060"/>
          <w:sz w:val="22"/>
        </w:rPr>
        <w:t>について</w:t>
      </w:r>
      <w:r w:rsidRPr="00736A63">
        <w:rPr>
          <w:color w:val="002060"/>
          <w:sz w:val="22"/>
        </w:rPr>
        <w:t xml:space="preserve"> </w:t>
      </w:r>
      <w:r w:rsidR="00626263" w:rsidRPr="00626263">
        <w:rPr>
          <w:sz w:val="22"/>
          <w:u w:val="single"/>
        </w:rPr>
        <w:t>（</w:t>
      </w:r>
      <w:r w:rsidR="00736A63">
        <w:rPr>
          <w:sz w:val="22"/>
          <w:u w:val="single"/>
        </w:rPr>
        <w:t>当初の</w:t>
      </w:r>
      <w:r w:rsidR="00626263" w:rsidRPr="00626263">
        <w:rPr>
          <w:sz w:val="22"/>
          <w:u w:val="single"/>
        </w:rPr>
        <w:t>不動産鑑定評価</w:t>
      </w:r>
      <w:r w:rsidR="00626263">
        <w:rPr>
          <w:sz w:val="22"/>
          <w:u w:val="single"/>
        </w:rPr>
        <w:t>と</w:t>
      </w:r>
      <w:r w:rsidR="00626263">
        <w:rPr>
          <w:sz w:val="22"/>
          <w:u w:val="single"/>
        </w:rPr>
        <w:t>6</w:t>
      </w:r>
      <w:r w:rsidR="00626263">
        <w:rPr>
          <w:sz w:val="22"/>
          <w:u w:val="single"/>
        </w:rPr>
        <w:t>年後の</w:t>
      </w:r>
      <w:r w:rsidR="00736A63">
        <w:rPr>
          <w:sz w:val="22"/>
          <w:u w:val="single"/>
        </w:rPr>
        <w:t>同</w:t>
      </w:r>
      <w:r w:rsidR="00626263" w:rsidRPr="00626263">
        <w:rPr>
          <w:sz w:val="22"/>
          <w:u w:val="single"/>
        </w:rPr>
        <w:t>意見書</w:t>
      </w:r>
      <w:r w:rsidR="00626263">
        <w:rPr>
          <w:sz w:val="22"/>
          <w:u w:val="single"/>
        </w:rPr>
        <w:t>が同じ</w:t>
      </w:r>
      <w:r w:rsidR="00736A63">
        <w:rPr>
          <w:sz w:val="22"/>
          <w:u w:val="single"/>
        </w:rPr>
        <w:t>は取引</w:t>
      </w:r>
      <w:r w:rsidR="00626263">
        <w:rPr>
          <w:sz w:val="22"/>
          <w:u w:val="single"/>
        </w:rPr>
        <w:t>実態からかけ離れている）</w:t>
      </w:r>
    </w:p>
    <w:p w:rsidR="0089288C" w:rsidRDefault="00947DDF" w:rsidP="0089288C">
      <w:pPr>
        <w:rPr>
          <w:sz w:val="22"/>
        </w:rPr>
      </w:pPr>
      <w:r w:rsidRPr="00736A63">
        <w:rPr>
          <w:color w:val="002060"/>
          <w:sz w:val="22"/>
        </w:rPr>
        <w:t xml:space="preserve">50-2 </w:t>
      </w:r>
      <w:r w:rsidRPr="00736A63">
        <w:rPr>
          <w:color w:val="002060"/>
          <w:sz w:val="22"/>
        </w:rPr>
        <w:t>と同じ回答となります。</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51 </w:t>
      </w:r>
      <w:r w:rsidRPr="00736A63">
        <w:rPr>
          <w:color w:val="002060"/>
          <w:sz w:val="22"/>
        </w:rPr>
        <w:t>について</w:t>
      </w:r>
      <w:r w:rsidR="00626263" w:rsidRPr="00626263">
        <w:rPr>
          <w:sz w:val="22"/>
          <w:u w:val="single"/>
        </w:rPr>
        <w:t xml:space="preserve"> </w:t>
      </w:r>
      <w:r w:rsidR="00736A63">
        <w:rPr>
          <w:sz w:val="22"/>
          <w:u w:val="single"/>
        </w:rPr>
        <w:t>（土地使用補償・土地価格審査会はやっているか。</w:t>
      </w:r>
      <w:r w:rsidR="00626263" w:rsidRPr="00626263">
        <w:rPr>
          <w:sz w:val="22"/>
          <w:u w:val="single"/>
        </w:rPr>
        <w:t>説明会</w:t>
      </w:r>
      <w:r w:rsidR="00736A63">
        <w:rPr>
          <w:sz w:val="22"/>
          <w:u w:val="single"/>
        </w:rPr>
        <w:t>の環境省</w:t>
      </w:r>
      <w:r w:rsidR="00626263" w:rsidRPr="00626263">
        <w:rPr>
          <w:sz w:val="22"/>
          <w:u w:val="single"/>
        </w:rPr>
        <w:t>回答やっていない）</w:t>
      </w:r>
    </w:p>
    <w:p w:rsidR="0089288C" w:rsidRPr="00736A63" w:rsidRDefault="00626263" w:rsidP="0089288C">
      <w:pPr>
        <w:rPr>
          <w:color w:val="002060"/>
          <w:sz w:val="22"/>
        </w:rPr>
      </w:pPr>
      <w:r w:rsidRPr="00736A63">
        <w:rPr>
          <w:color w:val="002060"/>
          <w:sz w:val="22"/>
        </w:rPr>
        <w:t>50</w:t>
      </w:r>
      <w:r w:rsidR="00947DDF" w:rsidRPr="00736A63">
        <w:rPr>
          <w:color w:val="002060"/>
          <w:sz w:val="22"/>
        </w:rPr>
        <w:t xml:space="preserve">-2 </w:t>
      </w:r>
      <w:r w:rsidR="00947DDF" w:rsidRPr="00736A63">
        <w:rPr>
          <w:color w:val="002060"/>
          <w:sz w:val="22"/>
        </w:rPr>
        <w:t>と同じ回答となります。</w:t>
      </w:r>
      <w:r w:rsidR="00947DDF" w:rsidRPr="00736A63">
        <w:rPr>
          <w:color w:val="002060"/>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52-1 </w:t>
      </w:r>
      <w:r w:rsidRPr="00736A63">
        <w:rPr>
          <w:color w:val="002060"/>
          <w:sz w:val="22"/>
        </w:rPr>
        <w:t>について</w:t>
      </w:r>
      <w:r w:rsidR="00626263" w:rsidRPr="00626263">
        <w:rPr>
          <w:sz w:val="22"/>
          <w:u w:val="single"/>
        </w:rPr>
        <w:t>（不動産鑑定評価基準の正常価格の定義は承知か。環境省説明会回答</w:t>
      </w:r>
      <w:r w:rsidR="00626263">
        <w:rPr>
          <w:sz w:val="22"/>
          <w:u w:val="single"/>
        </w:rPr>
        <w:t>即答できない</w:t>
      </w:r>
      <w:r w:rsidR="00626263">
        <w:rPr>
          <w:sz w:val="22"/>
        </w:rPr>
        <w:t>）</w:t>
      </w:r>
    </w:p>
    <w:p w:rsidR="0089288C" w:rsidRDefault="00947DDF" w:rsidP="0089288C">
      <w:pPr>
        <w:rPr>
          <w:sz w:val="22"/>
        </w:rPr>
      </w:pPr>
      <w:r w:rsidRPr="00736A63">
        <w:rPr>
          <w:color w:val="002060"/>
          <w:sz w:val="22"/>
        </w:rPr>
        <w:t>当方からの回答はありません。</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52-2 </w:t>
      </w:r>
      <w:r w:rsidRPr="00736A63">
        <w:rPr>
          <w:color w:val="002060"/>
          <w:sz w:val="22"/>
        </w:rPr>
        <w:t>について</w:t>
      </w:r>
      <w:r w:rsidR="00736A63">
        <w:rPr>
          <w:sz w:val="22"/>
          <w:u w:val="single"/>
        </w:rPr>
        <w:t>（不動産鑑定評価基準</w:t>
      </w:r>
      <w:r w:rsidR="00626263" w:rsidRPr="00626263">
        <w:rPr>
          <w:sz w:val="22"/>
          <w:u w:val="single"/>
        </w:rPr>
        <w:t>5</w:t>
      </w:r>
      <w:r w:rsidR="00626263" w:rsidRPr="00626263">
        <w:rPr>
          <w:sz w:val="22"/>
          <w:u w:val="single"/>
        </w:rPr>
        <w:t>章と</w:t>
      </w:r>
      <w:r w:rsidR="00736A63">
        <w:rPr>
          <w:sz w:val="22"/>
          <w:u w:val="single"/>
        </w:rPr>
        <w:t>要綱の</w:t>
      </w:r>
      <w:r w:rsidR="00626263" w:rsidRPr="00626263">
        <w:rPr>
          <w:sz w:val="22"/>
          <w:u w:val="single"/>
        </w:rPr>
        <w:t>斎場や駅の価格</w:t>
      </w:r>
      <w:r w:rsidR="00736A63">
        <w:rPr>
          <w:sz w:val="22"/>
          <w:u w:val="single"/>
        </w:rPr>
        <w:t>算定</w:t>
      </w:r>
      <w:r w:rsidR="00626263" w:rsidRPr="00626263">
        <w:rPr>
          <w:sz w:val="22"/>
          <w:u w:val="single"/>
        </w:rPr>
        <w:t>説明。環境省説明会回答</w:t>
      </w:r>
      <w:r w:rsidR="00626263">
        <w:rPr>
          <w:sz w:val="22"/>
          <w:u w:val="single"/>
        </w:rPr>
        <w:t>同意</w:t>
      </w:r>
      <w:r w:rsidR="00626263">
        <w:rPr>
          <w:sz w:val="22"/>
        </w:rPr>
        <w:t>）</w:t>
      </w:r>
    </w:p>
    <w:p w:rsidR="0089288C" w:rsidRDefault="00947DDF" w:rsidP="0089288C">
      <w:pPr>
        <w:rPr>
          <w:sz w:val="22"/>
        </w:rPr>
      </w:pPr>
      <w:r w:rsidRPr="00736A63">
        <w:rPr>
          <w:color w:val="002060"/>
          <w:sz w:val="22"/>
        </w:rPr>
        <w:t xml:space="preserve">50-2 </w:t>
      </w:r>
      <w:r w:rsidRPr="00736A63">
        <w:rPr>
          <w:color w:val="002060"/>
          <w:sz w:val="22"/>
        </w:rPr>
        <w:t>と同じ回答となります。</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52-3 </w:t>
      </w:r>
      <w:r w:rsidRPr="00736A63">
        <w:rPr>
          <w:color w:val="002060"/>
          <w:sz w:val="22"/>
        </w:rPr>
        <w:t>について</w:t>
      </w:r>
      <w:r w:rsidR="00626263" w:rsidRPr="00626263">
        <w:rPr>
          <w:sz w:val="22"/>
          <w:u w:val="single"/>
        </w:rPr>
        <w:t>（中間貯蔵の中だけの比較</w:t>
      </w:r>
      <w:r w:rsidR="00736A63">
        <w:rPr>
          <w:sz w:val="22"/>
          <w:u w:val="single"/>
        </w:rPr>
        <w:t>で外とは比較不可の</w:t>
      </w:r>
      <w:r w:rsidR="00626263" w:rsidRPr="00626263">
        <w:rPr>
          <w:sz w:val="22"/>
          <w:u w:val="single"/>
        </w:rPr>
        <w:t>間違いを指摘。環境省説明会回答</w:t>
      </w:r>
      <w:r w:rsidR="00626263">
        <w:rPr>
          <w:sz w:val="22"/>
          <w:u w:val="single"/>
        </w:rPr>
        <w:t>同意</w:t>
      </w:r>
      <w:r w:rsidR="00626263">
        <w:rPr>
          <w:sz w:val="22"/>
        </w:rPr>
        <w:t>）</w:t>
      </w:r>
      <w:r w:rsidRPr="00947DDF">
        <w:rPr>
          <w:sz w:val="22"/>
        </w:rPr>
        <w:t xml:space="preserve"> </w:t>
      </w:r>
    </w:p>
    <w:p w:rsidR="0089288C" w:rsidRDefault="00947DDF" w:rsidP="0089288C">
      <w:pPr>
        <w:rPr>
          <w:sz w:val="22"/>
        </w:rPr>
      </w:pPr>
      <w:r w:rsidRPr="00736A63">
        <w:rPr>
          <w:color w:val="002060"/>
          <w:sz w:val="22"/>
        </w:rPr>
        <w:t xml:space="preserve">50-2 </w:t>
      </w:r>
      <w:r w:rsidRPr="00736A63">
        <w:rPr>
          <w:color w:val="002060"/>
          <w:sz w:val="22"/>
        </w:rPr>
        <w:t>と同じ回答となります。</w:t>
      </w:r>
      <w:r w:rsidRPr="00947DDF">
        <w:rPr>
          <w:sz w:val="22"/>
        </w:rPr>
        <w:t xml:space="preserve"> </w:t>
      </w:r>
    </w:p>
    <w:p w:rsidR="0089288C" w:rsidRDefault="0089288C" w:rsidP="0089288C">
      <w:pPr>
        <w:rPr>
          <w:sz w:val="22"/>
        </w:rPr>
      </w:pPr>
    </w:p>
    <w:p w:rsidR="00626263" w:rsidRDefault="00947DDF" w:rsidP="0089288C">
      <w:pPr>
        <w:rPr>
          <w:sz w:val="22"/>
        </w:rPr>
      </w:pPr>
      <w:r w:rsidRPr="00736A63">
        <w:rPr>
          <w:color w:val="002060"/>
          <w:sz w:val="22"/>
        </w:rPr>
        <w:t xml:space="preserve">52-4 </w:t>
      </w:r>
      <w:r w:rsidRPr="00736A63">
        <w:rPr>
          <w:color w:val="002060"/>
          <w:sz w:val="22"/>
        </w:rPr>
        <w:t>について</w:t>
      </w:r>
      <w:r w:rsidRPr="00736A63">
        <w:rPr>
          <w:color w:val="002060"/>
          <w:sz w:val="22"/>
        </w:rPr>
        <w:t xml:space="preserve"> </w:t>
      </w:r>
      <w:r w:rsidR="00626263" w:rsidRPr="00626263">
        <w:rPr>
          <w:sz w:val="22"/>
          <w:u w:val="single"/>
        </w:rPr>
        <w:t>（環境省小野寺調整官に発言を求める。環境省小野寺調整官疲れた表情で無言）</w:t>
      </w:r>
    </w:p>
    <w:p w:rsidR="0089288C" w:rsidRDefault="00947DDF" w:rsidP="0089288C">
      <w:pPr>
        <w:rPr>
          <w:sz w:val="22"/>
        </w:rPr>
      </w:pPr>
      <w:r w:rsidRPr="00736A63">
        <w:rPr>
          <w:color w:val="002060"/>
          <w:sz w:val="22"/>
        </w:rPr>
        <w:t>当方からの回答はありません。</w:t>
      </w:r>
      <w:r w:rsidRPr="00736A63">
        <w:rPr>
          <w:color w:val="002060"/>
          <w:sz w:val="22"/>
        </w:rPr>
        <w:t xml:space="preserve"> </w:t>
      </w:r>
    </w:p>
    <w:p w:rsidR="0089288C" w:rsidRDefault="0089288C" w:rsidP="0089288C">
      <w:pPr>
        <w:rPr>
          <w:sz w:val="22"/>
        </w:rPr>
      </w:pPr>
    </w:p>
    <w:p w:rsidR="0089288C" w:rsidRPr="00626263" w:rsidRDefault="00947DDF" w:rsidP="0089288C">
      <w:pPr>
        <w:rPr>
          <w:sz w:val="22"/>
          <w:u w:val="single"/>
        </w:rPr>
      </w:pPr>
      <w:r w:rsidRPr="00736A63">
        <w:rPr>
          <w:color w:val="002060"/>
          <w:sz w:val="22"/>
        </w:rPr>
        <w:t xml:space="preserve">52-5 </w:t>
      </w:r>
      <w:r w:rsidRPr="00736A63">
        <w:rPr>
          <w:color w:val="002060"/>
          <w:sz w:val="22"/>
        </w:rPr>
        <w:t>について</w:t>
      </w:r>
      <w:r w:rsidR="00626263" w:rsidRPr="00626263">
        <w:rPr>
          <w:sz w:val="22"/>
          <w:u w:val="single"/>
        </w:rPr>
        <w:t>（</w:t>
      </w:r>
      <w:r w:rsidR="00626263" w:rsidRPr="00626263">
        <w:rPr>
          <w:sz w:val="22"/>
          <w:u w:val="single"/>
        </w:rPr>
        <w:t>30</w:t>
      </w:r>
      <w:r w:rsidR="00626263" w:rsidRPr="00626263">
        <w:rPr>
          <w:sz w:val="22"/>
          <w:u w:val="single"/>
        </w:rPr>
        <w:t>年間毎年市場性も変化するので</w:t>
      </w:r>
      <w:r w:rsidR="00736A63">
        <w:rPr>
          <w:sz w:val="22"/>
          <w:u w:val="single"/>
        </w:rPr>
        <w:t>環境省は</w:t>
      </w:r>
      <w:r w:rsidR="00626263" w:rsidRPr="00626263">
        <w:rPr>
          <w:sz w:val="22"/>
          <w:u w:val="single"/>
        </w:rPr>
        <w:t>団体交渉の中で説明する義務がある。）</w:t>
      </w:r>
    </w:p>
    <w:p w:rsidR="0089288C" w:rsidRDefault="00947DDF" w:rsidP="0089288C">
      <w:pPr>
        <w:rPr>
          <w:sz w:val="22"/>
        </w:rPr>
      </w:pPr>
      <w:r w:rsidRPr="00736A63">
        <w:rPr>
          <w:color w:val="002060"/>
          <w:sz w:val="22"/>
        </w:rPr>
        <w:t xml:space="preserve">1-1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626263" w:rsidRDefault="00947DDF" w:rsidP="0089288C">
      <w:pPr>
        <w:rPr>
          <w:sz w:val="22"/>
          <w:u w:val="single"/>
        </w:rPr>
      </w:pPr>
      <w:r w:rsidRPr="00736A63">
        <w:rPr>
          <w:color w:val="002060"/>
          <w:sz w:val="22"/>
        </w:rPr>
        <w:t xml:space="preserve">52-6 </w:t>
      </w:r>
      <w:r w:rsidRPr="00736A63">
        <w:rPr>
          <w:color w:val="002060"/>
          <w:sz w:val="22"/>
        </w:rPr>
        <w:t>について</w:t>
      </w:r>
      <w:r w:rsidRPr="00947DDF">
        <w:rPr>
          <w:sz w:val="22"/>
        </w:rPr>
        <w:t xml:space="preserve"> </w:t>
      </w:r>
      <w:r w:rsidR="00626263" w:rsidRPr="00626263">
        <w:rPr>
          <w:sz w:val="22"/>
          <w:u w:val="single"/>
        </w:rPr>
        <w:t>（団体交渉</w:t>
      </w:r>
      <w:r w:rsidR="00736A63">
        <w:rPr>
          <w:sz w:val="22"/>
          <w:u w:val="single"/>
        </w:rPr>
        <w:t>の一方的な</w:t>
      </w:r>
      <w:r w:rsidR="00626263" w:rsidRPr="00626263">
        <w:rPr>
          <w:sz w:val="22"/>
          <w:u w:val="single"/>
        </w:rPr>
        <w:t>打ち切り</w:t>
      </w:r>
      <w:r w:rsidR="00736A63">
        <w:rPr>
          <w:sz w:val="22"/>
          <w:u w:val="single"/>
        </w:rPr>
        <w:t>もその</w:t>
      </w:r>
      <w:r w:rsidR="00626263" w:rsidRPr="00626263">
        <w:rPr>
          <w:sz w:val="22"/>
          <w:u w:val="single"/>
        </w:rPr>
        <w:t>理由も</w:t>
      </w:r>
      <w:r w:rsidR="00736A63">
        <w:rPr>
          <w:sz w:val="22"/>
          <w:u w:val="single"/>
        </w:rPr>
        <w:t>間違い</w:t>
      </w:r>
      <w:r w:rsidR="00626263" w:rsidRPr="00626263">
        <w:rPr>
          <w:sz w:val="22"/>
          <w:u w:val="single"/>
        </w:rPr>
        <w:t>）</w:t>
      </w:r>
    </w:p>
    <w:p w:rsidR="0089288C" w:rsidRPr="00736A63" w:rsidRDefault="00947DDF" w:rsidP="0089288C">
      <w:pPr>
        <w:rPr>
          <w:color w:val="002060"/>
          <w:sz w:val="22"/>
        </w:rPr>
      </w:pPr>
      <w:r w:rsidRPr="00736A63">
        <w:rPr>
          <w:color w:val="002060"/>
          <w:sz w:val="22"/>
        </w:rPr>
        <w:t xml:space="preserve">1-1 </w:t>
      </w:r>
      <w:r w:rsidRPr="00736A63">
        <w:rPr>
          <w:color w:val="002060"/>
          <w:sz w:val="22"/>
        </w:rPr>
        <w:t>の回答を参照ください。</w:t>
      </w:r>
      <w:r w:rsidRPr="00736A63">
        <w:rPr>
          <w:color w:val="002060"/>
          <w:sz w:val="22"/>
        </w:rPr>
        <w:t xml:space="preserve"> </w:t>
      </w:r>
    </w:p>
    <w:p w:rsidR="0089288C" w:rsidRDefault="0089288C" w:rsidP="0089288C">
      <w:pPr>
        <w:rPr>
          <w:sz w:val="22"/>
        </w:rPr>
      </w:pPr>
    </w:p>
    <w:p w:rsidR="0089288C" w:rsidRPr="00246CD3" w:rsidRDefault="00947DDF" w:rsidP="0089288C">
      <w:pPr>
        <w:rPr>
          <w:sz w:val="22"/>
          <w:u w:val="single"/>
        </w:rPr>
      </w:pPr>
      <w:r w:rsidRPr="00736A63">
        <w:rPr>
          <w:color w:val="002060"/>
          <w:sz w:val="22"/>
        </w:rPr>
        <w:t xml:space="preserve">53 </w:t>
      </w:r>
      <w:r w:rsidRPr="00736A63">
        <w:rPr>
          <w:color w:val="002060"/>
          <w:sz w:val="22"/>
        </w:rPr>
        <w:t>について</w:t>
      </w:r>
      <w:r w:rsidRPr="00736A63">
        <w:rPr>
          <w:color w:val="002060"/>
          <w:sz w:val="22"/>
        </w:rPr>
        <w:t xml:space="preserve"> </w:t>
      </w:r>
      <w:r w:rsidR="00736A63">
        <w:rPr>
          <w:sz w:val="22"/>
          <w:u w:val="single"/>
        </w:rPr>
        <w:t>（団体交渉を求め、本会の間違い指摘に対する回答は</w:t>
      </w:r>
      <w:r w:rsidR="00626263" w:rsidRPr="00246CD3">
        <w:rPr>
          <w:sz w:val="22"/>
          <w:u w:val="single"/>
        </w:rPr>
        <w:t>具体的</w:t>
      </w:r>
      <w:r w:rsidR="00736A63">
        <w:rPr>
          <w:sz w:val="22"/>
          <w:u w:val="single"/>
        </w:rPr>
        <w:t>説明を</w:t>
      </w:r>
      <w:r w:rsidR="00626263" w:rsidRPr="00246CD3">
        <w:rPr>
          <w:sz w:val="22"/>
          <w:u w:val="single"/>
        </w:rPr>
        <w:t>書面で要求する）</w:t>
      </w:r>
    </w:p>
    <w:p w:rsidR="0089288C" w:rsidRPr="00736A63" w:rsidRDefault="00947DDF" w:rsidP="0089288C">
      <w:pPr>
        <w:rPr>
          <w:color w:val="002060"/>
          <w:sz w:val="22"/>
        </w:rPr>
      </w:pPr>
      <w:r w:rsidRPr="00736A63">
        <w:rPr>
          <w:color w:val="002060"/>
          <w:sz w:val="22"/>
        </w:rPr>
        <w:t>1-1</w:t>
      </w:r>
      <w:r w:rsidRPr="00736A63">
        <w:rPr>
          <w:color w:val="002060"/>
          <w:sz w:val="22"/>
        </w:rPr>
        <w:t>、</w:t>
      </w:r>
      <w:r w:rsidRPr="00736A63">
        <w:rPr>
          <w:color w:val="002060"/>
          <w:sz w:val="22"/>
        </w:rPr>
        <w:t xml:space="preserve">29 </w:t>
      </w:r>
      <w:r w:rsidRPr="00736A63">
        <w:rPr>
          <w:color w:val="002060"/>
          <w:sz w:val="22"/>
        </w:rPr>
        <w:t>等の回答を参照ください。</w:t>
      </w:r>
    </w:p>
    <w:p w:rsidR="0089288C" w:rsidRDefault="0089288C" w:rsidP="0089288C">
      <w:pPr>
        <w:rPr>
          <w:sz w:val="22"/>
        </w:rPr>
      </w:pPr>
    </w:p>
    <w:p w:rsidR="0089288C" w:rsidRDefault="00947DDF" w:rsidP="0089288C">
      <w:pPr>
        <w:rPr>
          <w:sz w:val="22"/>
          <w:u w:val="single"/>
        </w:rPr>
      </w:pPr>
      <w:r w:rsidRPr="00736A63">
        <w:rPr>
          <w:color w:val="002060"/>
          <w:sz w:val="22"/>
        </w:rPr>
        <w:t xml:space="preserve">54-1 </w:t>
      </w:r>
      <w:r w:rsidRPr="00736A63">
        <w:rPr>
          <w:color w:val="002060"/>
          <w:sz w:val="22"/>
        </w:rPr>
        <w:t>について</w:t>
      </w:r>
      <w:r w:rsidRPr="00947DDF">
        <w:rPr>
          <w:sz w:val="22"/>
        </w:rPr>
        <w:t xml:space="preserve"> </w:t>
      </w:r>
      <w:r w:rsidR="00246CD3" w:rsidRPr="00246CD3">
        <w:rPr>
          <w:sz w:val="22"/>
          <w:u w:val="single"/>
        </w:rPr>
        <w:t>（斉藤調整官はずいぶん頷いて同意したが、要綱にない地上権でいいのか）</w:t>
      </w:r>
    </w:p>
    <w:p w:rsidR="00246CD3" w:rsidRPr="00246CD3" w:rsidRDefault="00246CD3" w:rsidP="0089288C">
      <w:pPr>
        <w:rPr>
          <w:sz w:val="22"/>
          <w:u w:val="single"/>
        </w:rPr>
      </w:pPr>
      <w:r w:rsidRPr="00246CD3">
        <w:rPr>
          <w:sz w:val="22"/>
        </w:rPr>
        <w:t xml:space="preserve">　　　　　　　　</w:t>
      </w:r>
      <w:r>
        <w:rPr>
          <w:sz w:val="22"/>
        </w:rPr>
        <w:t xml:space="preserve">　　　　</w:t>
      </w:r>
      <w:r>
        <w:rPr>
          <w:sz w:val="22"/>
          <w:u w:val="single"/>
        </w:rPr>
        <w:t>斉藤調整官</w:t>
      </w:r>
      <w:r w:rsidR="00736A63">
        <w:rPr>
          <w:sz w:val="22"/>
          <w:u w:val="single"/>
        </w:rPr>
        <w:t>説明会時の口頭</w:t>
      </w:r>
      <w:r>
        <w:rPr>
          <w:sz w:val="22"/>
          <w:u w:val="single"/>
        </w:rPr>
        <w:t>回答：</w:t>
      </w:r>
      <w:r w:rsidRPr="00736A63">
        <w:rPr>
          <w:color w:val="C00000"/>
          <w:sz w:val="22"/>
          <w:u w:val="single"/>
        </w:rPr>
        <w:t>総合的に判断した</w:t>
      </w:r>
      <w:r>
        <w:rPr>
          <w:sz w:val="22"/>
          <w:u w:val="single"/>
        </w:rPr>
        <w:t>）</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736A63" w:rsidRDefault="00736A63" w:rsidP="0089288C">
      <w:pPr>
        <w:rPr>
          <w:rFonts w:hint="eastAsia"/>
          <w:sz w:val="22"/>
        </w:rPr>
      </w:pPr>
    </w:p>
    <w:p w:rsidR="0089288C" w:rsidRDefault="00947DDF" w:rsidP="0089288C">
      <w:pPr>
        <w:rPr>
          <w:sz w:val="22"/>
        </w:rPr>
      </w:pPr>
      <w:r w:rsidRPr="00736A63">
        <w:rPr>
          <w:color w:val="002060"/>
          <w:sz w:val="22"/>
        </w:rPr>
        <w:lastRenderedPageBreak/>
        <w:t xml:space="preserve">54-2 </w:t>
      </w:r>
      <w:r w:rsidRPr="00736A63">
        <w:rPr>
          <w:color w:val="002060"/>
          <w:sz w:val="22"/>
        </w:rPr>
        <w:t>について</w:t>
      </w:r>
      <w:r w:rsidR="00246CD3" w:rsidRPr="00246CD3">
        <w:rPr>
          <w:sz w:val="22"/>
          <w:u w:val="single"/>
        </w:rPr>
        <w:t>（</w:t>
      </w:r>
      <w:r w:rsidR="00736A63">
        <w:rPr>
          <w:sz w:val="22"/>
          <w:u w:val="single"/>
        </w:rPr>
        <w:t>土地収用法</w:t>
      </w:r>
      <w:r w:rsidR="00736A63">
        <w:rPr>
          <w:sz w:val="22"/>
          <w:u w:val="single"/>
        </w:rPr>
        <w:t>3</w:t>
      </w:r>
      <w:r w:rsidR="00736A63">
        <w:rPr>
          <w:sz w:val="22"/>
          <w:u w:val="single"/>
        </w:rPr>
        <w:t>条対象事業の比較ができるとの本会の</w:t>
      </w:r>
      <w:r w:rsidR="00246CD3" w:rsidRPr="00246CD3">
        <w:rPr>
          <w:sz w:val="22"/>
          <w:u w:val="single"/>
        </w:rPr>
        <w:t>指摘</w:t>
      </w:r>
      <w:r w:rsidR="00736A63">
        <w:rPr>
          <w:sz w:val="22"/>
          <w:u w:val="single"/>
        </w:rPr>
        <w:t>を</w:t>
      </w:r>
      <w:r w:rsidR="00246CD3" w:rsidRPr="00246CD3">
        <w:rPr>
          <w:sz w:val="22"/>
          <w:u w:val="single"/>
        </w:rPr>
        <w:t>認めた</w:t>
      </w:r>
      <w:r w:rsidR="00736A63">
        <w:rPr>
          <w:sz w:val="22"/>
          <w:u w:val="single"/>
        </w:rPr>
        <w:t>。環境省無言</w:t>
      </w:r>
      <w:r w:rsidR="00246CD3" w:rsidRPr="00246CD3">
        <w:rPr>
          <w:sz w:val="22"/>
          <w:u w:val="single"/>
        </w:rPr>
        <w:t>）</w:t>
      </w:r>
      <w:r w:rsidRPr="00947DDF">
        <w:rPr>
          <w:sz w:val="22"/>
        </w:rPr>
        <w:t xml:space="preserve"> </w:t>
      </w:r>
    </w:p>
    <w:p w:rsidR="0089288C" w:rsidRDefault="00947DDF" w:rsidP="0089288C">
      <w:pPr>
        <w:rPr>
          <w:sz w:val="22"/>
        </w:rPr>
      </w:pPr>
      <w:r w:rsidRPr="00736A63">
        <w:rPr>
          <w:color w:val="002060"/>
          <w:sz w:val="22"/>
        </w:rPr>
        <w:t>当方からの回答はありません。</w:t>
      </w:r>
      <w:r w:rsidRPr="00947DDF">
        <w:rPr>
          <w:sz w:val="22"/>
        </w:rPr>
        <w:t xml:space="preserve"> </w:t>
      </w:r>
    </w:p>
    <w:p w:rsidR="0089288C" w:rsidRDefault="0089288C" w:rsidP="0089288C">
      <w:pPr>
        <w:rPr>
          <w:sz w:val="22"/>
        </w:rPr>
      </w:pPr>
    </w:p>
    <w:p w:rsidR="0089288C" w:rsidRPr="00246CD3" w:rsidRDefault="00947DDF" w:rsidP="0089288C">
      <w:pPr>
        <w:rPr>
          <w:sz w:val="22"/>
          <w:u w:val="single"/>
        </w:rPr>
      </w:pPr>
      <w:r w:rsidRPr="00736A63">
        <w:rPr>
          <w:color w:val="002060"/>
          <w:sz w:val="22"/>
        </w:rPr>
        <w:t xml:space="preserve">55 </w:t>
      </w:r>
      <w:r w:rsidRPr="00736A63">
        <w:rPr>
          <w:color w:val="002060"/>
          <w:sz w:val="22"/>
        </w:rPr>
        <w:t>について</w:t>
      </w:r>
      <w:r w:rsidRPr="00947DDF">
        <w:rPr>
          <w:sz w:val="22"/>
        </w:rPr>
        <w:t xml:space="preserve"> </w:t>
      </w:r>
      <w:r w:rsidR="00246CD3" w:rsidRPr="00246CD3">
        <w:rPr>
          <w:sz w:val="22"/>
          <w:u w:val="single"/>
        </w:rPr>
        <w:t>（国交省見解への指摘を求める。環境省無言。）</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56 </w:t>
      </w:r>
      <w:r w:rsidRPr="00736A63">
        <w:rPr>
          <w:color w:val="002060"/>
          <w:sz w:val="22"/>
        </w:rPr>
        <w:t>について</w:t>
      </w:r>
      <w:r w:rsidRPr="00736A63">
        <w:rPr>
          <w:color w:val="002060"/>
          <w:sz w:val="22"/>
        </w:rPr>
        <w:t xml:space="preserve"> </w:t>
      </w:r>
      <w:r w:rsidR="00246CD3" w:rsidRPr="00246CD3">
        <w:rPr>
          <w:sz w:val="22"/>
          <w:u w:val="single"/>
        </w:rPr>
        <w:t>（要綱に反した環境省内規基準の見直しを求める。環境省無言。</w:t>
      </w:r>
      <w:r w:rsidR="00246CD3">
        <w:rPr>
          <w:sz w:val="22"/>
        </w:rPr>
        <w:t>）</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246CD3" w:rsidRDefault="00947DDF" w:rsidP="0089288C">
      <w:pPr>
        <w:rPr>
          <w:sz w:val="22"/>
          <w:u w:val="single"/>
        </w:rPr>
      </w:pPr>
      <w:r w:rsidRPr="00736A63">
        <w:rPr>
          <w:color w:val="002060"/>
          <w:sz w:val="22"/>
        </w:rPr>
        <w:t xml:space="preserve">57 </w:t>
      </w:r>
      <w:r w:rsidRPr="00736A63">
        <w:rPr>
          <w:color w:val="002060"/>
          <w:sz w:val="22"/>
        </w:rPr>
        <w:t>について</w:t>
      </w:r>
      <w:r w:rsidRPr="00947DDF">
        <w:rPr>
          <w:sz w:val="22"/>
        </w:rPr>
        <w:t xml:space="preserve"> </w:t>
      </w:r>
      <w:r w:rsidR="00246CD3" w:rsidRPr="00246CD3">
        <w:rPr>
          <w:sz w:val="22"/>
          <w:u w:val="single"/>
        </w:rPr>
        <w:t>（環境省の</w:t>
      </w:r>
      <w:r w:rsidR="00246CD3" w:rsidRPr="00736A63">
        <w:rPr>
          <w:color w:val="C00000"/>
          <w:sz w:val="22"/>
          <w:u w:val="single"/>
        </w:rPr>
        <w:t>総合的判断の間違い</w:t>
      </w:r>
      <w:r w:rsidR="00246CD3" w:rsidRPr="00246CD3">
        <w:rPr>
          <w:sz w:val="22"/>
          <w:u w:val="single"/>
        </w:rPr>
        <w:t>の具体例を挙げて指摘。環境省反論できず）</w:t>
      </w:r>
    </w:p>
    <w:p w:rsidR="0089288C" w:rsidRDefault="00947DDF" w:rsidP="0089288C">
      <w:pPr>
        <w:rPr>
          <w:sz w:val="22"/>
        </w:rPr>
      </w:pPr>
      <w:r w:rsidRPr="00736A63">
        <w:rPr>
          <w:color w:val="002060"/>
          <w:sz w:val="22"/>
        </w:rPr>
        <w:t xml:space="preserve">29 </w:t>
      </w:r>
      <w:r w:rsidRPr="00736A63">
        <w:rPr>
          <w:color w:val="002060"/>
          <w:sz w:val="22"/>
        </w:rPr>
        <w:t>等の回答を参照ください。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58-1 </w:t>
      </w:r>
      <w:r w:rsidRPr="00736A63">
        <w:rPr>
          <w:color w:val="002060"/>
          <w:sz w:val="22"/>
        </w:rPr>
        <w:t>について</w:t>
      </w:r>
      <w:r w:rsidRPr="00736A63">
        <w:rPr>
          <w:color w:val="002060"/>
          <w:sz w:val="22"/>
        </w:rPr>
        <w:t xml:space="preserve"> </w:t>
      </w:r>
      <w:r w:rsidR="00246CD3" w:rsidRPr="00246CD3">
        <w:rPr>
          <w:sz w:val="22"/>
          <w:u w:val="single"/>
        </w:rPr>
        <w:t>（土地使用と買取り選択性が特殊との主張の間違いを指摘。環境省同意）</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246CD3" w:rsidRDefault="00947DDF" w:rsidP="0089288C">
      <w:pPr>
        <w:rPr>
          <w:sz w:val="22"/>
          <w:u w:val="single"/>
        </w:rPr>
      </w:pPr>
      <w:r w:rsidRPr="00736A63">
        <w:rPr>
          <w:color w:val="002060"/>
          <w:sz w:val="22"/>
        </w:rPr>
        <w:t xml:space="preserve">58-2 </w:t>
      </w:r>
      <w:r w:rsidRPr="00736A63">
        <w:rPr>
          <w:color w:val="002060"/>
          <w:sz w:val="22"/>
        </w:rPr>
        <w:t>について</w:t>
      </w:r>
      <w:r w:rsidRPr="00736A63">
        <w:rPr>
          <w:color w:val="002060"/>
          <w:sz w:val="22"/>
        </w:rPr>
        <w:t xml:space="preserve"> </w:t>
      </w:r>
      <w:r w:rsidR="00246CD3" w:rsidRPr="00246CD3">
        <w:rPr>
          <w:sz w:val="22"/>
          <w:u w:val="single"/>
        </w:rPr>
        <w:t>（再度選択できることが地上権価格とした間違いを指摘。環境省無言）</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59-1 </w:t>
      </w:r>
      <w:r w:rsidRPr="00736A63">
        <w:rPr>
          <w:color w:val="002060"/>
          <w:sz w:val="22"/>
        </w:rPr>
        <w:t>について</w:t>
      </w:r>
      <w:r w:rsidRPr="00736A63">
        <w:rPr>
          <w:color w:val="002060"/>
          <w:sz w:val="22"/>
        </w:rPr>
        <w:t xml:space="preserve"> </w:t>
      </w:r>
      <w:r w:rsidR="00246CD3" w:rsidRPr="00246CD3">
        <w:rPr>
          <w:sz w:val="22"/>
          <w:u w:val="single"/>
        </w:rPr>
        <w:t>（平成</w:t>
      </w:r>
      <w:r w:rsidR="00246CD3" w:rsidRPr="00246CD3">
        <w:rPr>
          <w:sz w:val="22"/>
          <w:u w:val="single"/>
        </w:rPr>
        <w:t>29</w:t>
      </w:r>
      <w:r w:rsidR="00246CD3" w:rsidRPr="00246CD3">
        <w:rPr>
          <w:sz w:val="22"/>
          <w:u w:val="single"/>
        </w:rPr>
        <w:t>年回答書「</w:t>
      </w:r>
      <w:r w:rsidR="00246CD3" w:rsidRPr="00246CD3">
        <w:rPr>
          <w:sz w:val="22"/>
          <w:u w:val="single"/>
        </w:rPr>
        <w:t>30</w:t>
      </w:r>
      <w:r w:rsidR="00246CD3" w:rsidRPr="00246CD3">
        <w:rPr>
          <w:sz w:val="22"/>
          <w:u w:val="single"/>
        </w:rPr>
        <w:t>年間の長期」の特殊性の間違いを指摘。環境省無言</w:t>
      </w:r>
      <w:r w:rsidR="00246CD3">
        <w:rPr>
          <w:sz w:val="22"/>
        </w:rPr>
        <w:t>）</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t xml:space="preserve">59-2 </w:t>
      </w:r>
      <w:r w:rsidRPr="00736A63">
        <w:rPr>
          <w:color w:val="002060"/>
          <w:sz w:val="22"/>
        </w:rPr>
        <w:t>について</w:t>
      </w:r>
      <w:r w:rsidRPr="00736A63">
        <w:rPr>
          <w:color w:val="002060"/>
          <w:sz w:val="22"/>
        </w:rPr>
        <w:t xml:space="preserve"> </w:t>
      </w:r>
      <w:r w:rsidR="00246CD3" w:rsidRPr="00246CD3">
        <w:rPr>
          <w:sz w:val="22"/>
          <w:u w:val="single"/>
        </w:rPr>
        <w:t>（</w:t>
      </w:r>
      <w:r w:rsidR="00736A63">
        <w:rPr>
          <w:sz w:val="22"/>
          <w:u w:val="single"/>
        </w:rPr>
        <w:t>地上権価格は</w:t>
      </w:r>
      <w:r w:rsidR="00246CD3" w:rsidRPr="00246CD3">
        <w:rPr>
          <w:sz w:val="22"/>
          <w:u w:val="single"/>
        </w:rPr>
        <w:t>法律要綱不動産鑑定評価基準すべてに違反を指摘。環境省無言。</w:t>
      </w:r>
      <w:r w:rsidR="00246CD3">
        <w:rPr>
          <w:sz w:val="22"/>
        </w:rPr>
        <w:t>）</w:t>
      </w:r>
    </w:p>
    <w:p w:rsidR="0089288C" w:rsidRDefault="00947DDF" w:rsidP="0089288C">
      <w:pPr>
        <w:rPr>
          <w:sz w:val="22"/>
        </w:rPr>
      </w:pPr>
      <w:r w:rsidRPr="00736A63">
        <w:rPr>
          <w:color w:val="002060"/>
          <w:sz w:val="22"/>
        </w:rPr>
        <w:t xml:space="preserve">29 </w:t>
      </w:r>
      <w:r w:rsidRPr="00736A63">
        <w:rPr>
          <w:color w:val="002060"/>
          <w:sz w:val="22"/>
        </w:rPr>
        <w:t>の回答を参照ください。</w:t>
      </w:r>
      <w:r w:rsidRPr="00947DDF">
        <w:rPr>
          <w:sz w:val="22"/>
        </w:rPr>
        <w:t xml:space="preserve"> </w:t>
      </w:r>
    </w:p>
    <w:p w:rsidR="0089288C" w:rsidRDefault="0089288C" w:rsidP="0089288C">
      <w:pPr>
        <w:rPr>
          <w:sz w:val="22"/>
        </w:rPr>
      </w:pPr>
    </w:p>
    <w:p w:rsidR="0089288C" w:rsidRPr="0082352F" w:rsidRDefault="00947DDF" w:rsidP="0089288C">
      <w:pPr>
        <w:rPr>
          <w:sz w:val="22"/>
          <w:u w:val="single"/>
        </w:rPr>
      </w:pPr>
      <w:r w:rsidRPr="00736A63">
        <w:rPr>
          <w:color w:val="002060"/>
          <w:sz w:val="22"/>
        </w:rPr>
        <w:t xml:space="preserve">59-3 </w:t>
      </w:r>
      <w:r w:rsidRPr="00736A63">
        <w:rPr>
          <w:color w:val="002060"/>
          <w:sz w:val="22"/>
        </w:rPr>
        <w:t>について</w:t>
      </w:r>
      <w:r w:rsidRPr="0082352F">
        <w:rPr>
          <w:sz w:val="22"/>
          <w:u w:val="single"/>
        </w:rPr>
        <w:t xml:space="preserve"> </w:t>
      </w:r>
      <w:r w:rsidR="0082352F" w:rsidRPr="0082352F">
        <w:rPr>
          <w:sz w:val="22"/>
          <w:u w:val="single"/>
        </w:rPr>
        <w:t>(</w:t>
      </w:r>
      <w:r w:rsidR="0082352F" w:rsidRPr="0082352F">
        <w:rPr>
          <w:sz w:val="22"/>
          <w:u w:val="single"/>
        </w:rPr>
        <w:t>地代累計が土地価格を超えるのが過補償は誤り。環境省無言</w:t>
      </w:r>
      <w:r w:rsidR="0082352F" w:rsidRPr="0082352F">
        <w:rPr>
          <w:sz w:val="22"/>
          <w:u w:val="single"/>
        </w:rPr>
        <w:t>)</w:t>
      </w:r>
    </w:p>
    <w:p w:rsidR="0089288C" w:rsidRPr="00736A63" w:rsidRDefault="00947DDF" w:rsidP="0089288C">
      <w:pPr>
        <w:rPr>
          <w:color w:val="002060"/>
          <w:sz w:val="22"/>
        </w:rPr>
      </w:pPr>
      <w:r w:rsidRPr="00736A63">
        <w:rPr>
          <w:color w:val="002060"/>
          <w:sz w:val="22"/>
        </w:rPr>
        <w:t xml:space="preserve">29 </w:t>
      </w:r>
      <w:r w:rsidRPr="00736A63">
        <w:rPr>
          <w:color w:val="002060"/>
          <w:sz w:val="22"/>
        </w:rPr>
        <w:t>の回答を参照ください。</w:t>
      </w:r>
      <w:r w:rsidR="0082352F" w:rsidRPr="00736A63">
        <w:rPr>
          <w:color w:val="002060"/>
          <w:sz w:val="22"/>
        </w:rPr>
        <w:t xml:space="preserve"> </w:t>
      </w:r>
    </w:p>
    <w:p w:rsidR="0089288C" w:rsidRDefault="0089288C" w:rsidP="0089288C">
      <w:pPr>
        <w:rPr>
          <w:sz w:val="22"/>
        </w:rPr>
      </w:pPr>
    </w:p>
    <w:p w:rsidR="0082352F" w:rsidRPr="0082352F" w:rsidRDefault="00947DDF" w:rsidP="0082352F">
      <w:pPr>
        <w:rPr>
          <w:sz w:val="22"/>
          <w:u w:val="single"/>
        </w:rPr>
      </w:pPr>
      <w:r w:rsidRPr="00736A63">
        <w:rPr>
          <w:color w:val="002060"/>
          <w:sz w:val="22"/>
        </w:rPr>
        <w:t xml:space="preserve">59-4 </w:t>
      </w:r>
      <w:r w:rsidRPr="00736A63">
        <w:rPr>
          <w:color w:val="002060"/>
          <w:sz w:val="22"/>
        </w:rPr>
        <w:t>について</w:t>
      </w:r>
      <w:r w:rsidRPr="00736A63">
        <w:rPr>
          <w:color w:val="002060"/>
          <w:sz w:val="22"/>
        </w:rPr>
        <w:t xml:space="preserve"> </w:t>
      </w:r>
      <w:r w:rsidR="0082352F" w:rsidRPr="0082352F">
        <w:rPr>
          <w:sz w:val="22"/>
          <w:u w:val="single"/>
        </w:rPr>
        <w:t xml:space="preserve"> (</w:t>
      </w:r>
      <w:r w:rsidR="0082352F" w:rsidRPr="0082352F">
        <w:rPr>
          <w:sz w:val="22"/>
          <w:u w:val="single"/>
        </w:rPr>
        <w:t>本会の見解の通り金額の提示はしていなく過補償扱いは誤り。環境省同意</w:t>
      </w:r>
      <w:r w:rsidR="0082352F" w:rsidRPr="0082352F">
        <w:rPr>
          <w:sz w:val="22"/>
          <w:u w:val="single"/>
        </w:rPr>
        <w:t>)</w:t>
      </w:r>
    </w:p>
    <w:p w:rsidR="0089288C" w:rsidRPr="00736A63" w:rsidRDefault="00947DDF" w:rsidP="0089288C">
      <w:pPr>
        <w:rPr>
          <w:color w:val="002060"/>
          <w:sz w:val="22"/>
        </w:rPr>
      </w:pPr>
      <w:r w:rsidRPr="00736A63">
        <w:rPr>
          <w:color w:val="002060"/>
          <w:sz w:val="22"/>
        </w:rPr>
        <w:t>当方からの回答はありません。</w:t>
      </w:r>
    </w:p>
    <w:p w:rsidR="0082352F" w:rsidRDefault="0082352F" w:rsidP="0089288C">
      <w:pPr>
        <w:rPr>
          <w:sz w:val="22"/>
        </w:rPr>
      </w:pPr>
    </w:p>
    <w:p w:rsidR="0089288C" w:rsidRDefault="00947DDF" w:rsidP="0089288C">
      <w:pPr>
        <w:rPr>
          <w:sz w:val="22"/>
        </w:rPr>
      </w:pPr>
      <w:r w:rsidRPr="00736A63">
        <w:rPr>
          <w:color w:val="002060"/>
          <w:sz w:val="22"/>
        </w:rPr>
        <w:t xml:space="preserve">60 </w:t>
      </w:r>
      <w:r w:rsidRPr="00736A63">
        <w:rPr>
          <w:color w:val="002060"/>
          <w:sz w:val="22"/>
        </w:rPr>
        <w:t>について</w:t>
      </w:r>
      <w:r w:rsidRPr="00736A63">
        <w:rPr>
          <w:color w:val="002060"/>
          <w:sz w:val="22"/>
        </w:rPr>
        <w:t xml:space="preserve"> </w:t>
      </w:r>
      <w:r w:rsidR="0082352F" w:rsidRPr="0082352F">
        <w:rPr>
          <w:sz w:val="22"/>
          <w:u w:val="single"/>
        </w:rPr>
        <w:t>（条文が根拠で完了がこれを守るのは当然。環境省の考えが条文ではない）</w:t>
      </w:r>
    </w:p>
    <w:p w:rsidR="0089288C" w:rsidRDefault="00947DDF" w:rsidP="0089288C">
      <w:pPr>
        <w:rPr>
          <w:sz w:val="22"/>
        </w:rPr>
      </w:pPr>
      <w:r w:rsidRPr="00736A63">
        <w:rPr>
          <w:color w:val="002060"/>
          <w:sz w:val="22"/>
        </w:rPr>
        <w:t>1-1</w:t>
      </w:r>
      <w:r w:rsidRPr="00736A63">
        <w:rPr>
          <w:color w:val="002060"/>
          <w:sz w:val="22"/>
        </w:rPr>
        <w:t>、</w:t>
      </w:r>
      <w:r w:rsidRPr="00736A63">
        <w:rPr>
          <w:color w:val="002060"/>
          <w:sz w:val="22"/>
        </w:rPr>
        <w:t xml:space="preserve">29 </w:t>
      </w:r>
      <w:r w:rsidRPr="00736A63">
        <w:rPr>
          <w:color w:val="002060"/>
          <w:sz w:val="22"/>
        </w:rPr>
        <w:t>等の回答を参照ください。</w:t>
      </w:r>
      <w:r w:rsidRPr="00947DDF">
        <w:rPr>
          <w:sz w:val="22"/>
        </w:rPr>
        <w:t xml:space="preserve"> </w:t>
      </w:r>
    </w:p>
    <w:p w:rsidR="0089288C" w:rsidRDefault="0089288C" w:rsidP="0089288C">
      <w:pPr>
        <w:rPr>
          <w:sz w:val="22"/>
        </w:rPr>
      </w:pPr>
    </w:p>
    <w:p w:rsidR="0089288C" w:rsidRPr="0082352F" w:rsidRDefault="00947DDF" w:rsidP="0089288C">
      <w:pPr>
        <w:rPr>
          <w:sz w:val="22"/>
          <w:u w:val="single"/>
        </w:rPr>
      </w:pPr>
      <w:r w:rsidRPr="00736A63">
        <w:rPr>
          <w:color w:val="002060"/>
          <w:sz w:val="22"/>
        </w:rPr>
        <w:t xml:space="preserve">61-1 </w:t>
      </w:r>
      <w:r w:rsidRPr="00736A63">
        <w:rPr>
          <w:color w:val="002060"/>
          <w:sz w:val="22"/>
        </w:rPr>
        <w:t>について</w:t>
      </w:r>
      <w:r w:rsidRPr="00736A63">
        <w:rPr>
          <w:color w:val="002060"/>
          <w:sz w:val="22"/>
        </w:rPr>
        <w:t xml:space="preserve"> </w:t>
      </w:r>
      <w:r w:rsidR="0082352F" w:rsidRPr="0082352F">
        <w:rPr>
          <w:sz w:val="22"/>
          <w:u w:val="single"/>
        </w:rPr>
        <w:t>（トラック汚染土からの漏水報告遅延の間違いがあれば指摘してほしい）</w:t>
      </w:r>
    </w:p>
    <w:p w:rsidR="0089288C" w:rsidRDefault="00947DDF" w:rsidP="0089288C">
      <w:pPr>
        <w:rPr>
          <w:sz w:val="22"/>
        </w:rPr>
      </w:pPr>
      <w:r w:rsidRPr="00736A63">
        <w:rPr>
          <w:color w:val="002060"/>
          <w:sz w:val="22"/>
        </w:rPr>
        <w:t>本件に係る事実関係については、令和</w:t>
      </w:r>
      <w:r w:rsidRPr="00736A63">
        <w:rPr>
          <w:color w:val="002060"/>
          <w:sz w:val="22"/>
        </w:rPr>
        <w:t xml:space="preserve"> 3 </w:t>
      </w:r>
      <w:r w:rsidRPr="00736A63">
        <w:rPr>
          <w:color w:val="002060"/>
          <w:sz w:val="22"/>
        </w:rPr>
        <w:t>年</w:t>
      </w:r>
      <w:r w:rsidRPr="00736A63">
        <w:rPr>
          <w:color w:val="002060"/>
          <w:sz w:val="22"/>
        </w:rPr>
        <w:t xml:space="preserve"> 12 </w:t>
      </w:r>
      <w:r w:rsidRPr="00736A63">
        <w:rPr>
          <w:color w:val="002060"/>
          <w:sz w:val="22"/>
        </w:rPr>
        <w:t>月</w:t>
      </w:r>
      <w:r w:rsidRPr="00736A63">
        <w:rPr>
          <w:color w:val="002060"/>
          <w:sz w:val="22"/>
        </w:rPr>
        <w:t xml:space="preserve"> 21 </w:t>
      </w:r>
      <w:r w:rsidRPr="00736A63">
        <w:rPr>
          <w:color w:val="002060"/>
          <w:sz w:val="22"/>
        </w:rPr>
        <w:t>日に開催されました中間貯蔵施設環境安全委員会</w:t>
      </w:r>
      <w:r w:rsidRPr="00736A63">
        <w:rPr>
          <w:color w:val="002060"/>
          <w:sz w:val="22"/>
        </w:rPr>
        <w:t xml:space="preserve"> </w:t>
      </w:r>
      <w:r w:rsidRPr="00736A63">
        <w:rPr>
          <w:color w:val="002060"/>
          <w:sz w:val="22"/>
        </w:rPr>
        <w:t>（第</w:t>
      </w:r>
      <w:r w:rsidRPr="00736A63">
        <w:rPr>
          <w:color w:val="002060"/>
          <w:sz w:val="22"/>
        </w:rPr>
        <w:t xml:space="preserve"> 21 </w:t>
      </w:r>
      <w:r w:rsidRPr="00736A63">
        <w:rPr>
          <w:color w:val="002060"/>
          <w:sz w:val="22"/>
        </w:rPr>
        <w:t>回）にて御報告させていただいているとおりとなりますので、御参照願います。</w:t>
      </w:r>
      <w:r w:rsidRPr="00947DDF">
        <w:rPr>
          <w:sz w:val="22"/>
        </w:rPr>
        <w:t xml:space="preserve"> </w:t>
      </w:r>
      <w:hyperlink r:id="rId8" w:history="1">
        <w:r w:rsidR="0089288C" w:rsidRPr="00923E4E">
          <w:rPr>
            <w:rStyle w:val="a5"/>
            <w:sz w:val="22"/>
          </w:rPr>
          <w:t>http://josen.env.go.jp/chukanchozou/action/safety_commission/</w:t>
        </w:r>
      </w:hyperlink>
      <w:r w:rsidRPr="00947DDF">
        <w:rPr>
          <w:sz w:val="22"/>
        </w:rPr>
        <w:t xml:space="preserve"> </w:t>
      </w:r>
    </w:p>
    <w:p w:rsidR="0089288C" w:rsidRDefault="0089288C" w:rsidP="0089288C">
      <w:pPr>
        <w:rPr>
          <w:sz w:val="22"/>
        </w:rPr>
      </w:pPr>
    </w:p>
    <w:p w:rsidR="0089288C" w:rsidRDefault="00947DDF" w:rsidP="0089288C">
      <w:pPr>
        <w:rPr>
          <w:sz w:val="22"/>
        </w:rPr>
      </w:pPr>
      <w:r w:rsidRPr="00736A63">
        <w:rPr>
          <w:color w:val="002060"/>
          <w:sz w:val="22"/>
        </w:rPr>
        <w:lastRenderedPageBreak/>
        <w:t xml:space="preserve">61-2 </w:t>
      </w:r>
      <w:r w:rsidRPr="00736A63">
        <w:rPr>
          <w:color w:val="002060"/>
          <w:sz w:val="22"/>
        </w:rPr>
        <w:t>について</w:t>
      </w:r>
      <w:r w:rsidRPr="00947DDF">
        <w:rPr>
          <w:sz w:val="22"/>
        </w:rPr>
        <w:t xml:space="preserve"> </w:t>
      </w:r>
      <w:r w:rsidR="0082352F" w:rsidRPr="00CF436B">
        <w:rPr>
          <w:sz w:val="22"/>
          <w:u w:val="single"/>
        </w:rPr>
        <w:t>（報告遅延に対する抗議と原因分析、</w:t>
      </w:r>
      <w:r w:rsidR="00CF436B" w:rsidRPr="00CF436B">
        <w:rPr>
          <w:sz w:val="22"/>
          <w:u w:val="single"/>
        </w:rPr>
        <w:t>再発防止の早期徹底の要求</w:t>
      </w:r>
      <w:r w:rsidR="0082352F" w:rsidRPr="00CF436B">
        <w:rPr>
          <w:sz w:val="22"/>
          <w:u w:val="single"/>
        </w:rPr>
        <w:t>）</w:t>
      </w:r>
    </w:p>
    <w:p w:rsidR="0089288C" w:rsidRPr="00736A63" w:rsidRDefault="00947DDF" w:rsidP="0089288C">
      <w:pPr>
        <w:rPr>
          <w:color w:val="002060"/>
          <w:sz w:val="22"/>
        </w:rPr>
      </w:pPr>
      <w:r w:rsidRPr="00736A63">
        <w:rPr>
          <w:color w:val="002060"/>
          <w:sz w:val="22"/>
        </w:rPr>
        <w:t xml:space="preserve">61-1 </w:t>
      </w:r>
      <w:r w:rsidRPr="00736A63">
        <w:rPr>
          <w:color w:val="002060"/>
          <w:sz w:val="22"/>
        </w:rPr>
        <w:t>と同じ回答となります。</w:t>
      </w:r>
      <w:r w:rsidRPr="00736A63">
        <w:rPr>
          <w:color w:val="002060"/>
          <w:sz w:val="22"/>
        </w:rPr>
        <w:t xml:space="preserve"> </w:t>
      </w:r>
    </w:p>
    <w:p w:rsidR="00947DDF" w:rsidRPr="00947DDF" w:rsidRDefault="00947DDF" w:rsidP="0089288C">
      <w:pPr>
        <w:ind w:firstLineChars="3900" w:firstLine="8580"/>
        <w:rPr>
          <w:sz w:val="22"/>
        </w:rPr>
      </w:pPr>
      <w:r w:rsidRPr="00947DDF">
        <w:rPr>
          <w:sz w:val="22"/>
        </w:rPr>
        <w:t>以上</w:t>
      </w:r>
    </w:p>
    <w:sectPr w:rsidR="00947DDF" w:rsidRPr="00947DDF" w:rsidSect="00947DDF">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DC" w:rsidRDefault="005770DC" w:rsidP="007238FA">
      <w:r>
        <w:separator/>
      </w:r>
    </w:p>
  </w:endnote>
  <w:endnote w:type="continuationSeparator" w:id="0">
    <w:p w:rsidR="005770DC" w:rsidRDefault="005770DC" w:rsidP="0072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935447"/>
      <w:docPartObj>
        <w:docPartGallery w:val="Page Numbers (Bottom of Page)"/>
        <w:docPartUnique/>
      </w:docPartObj>
    </w:sdtPr>
    <w:sdtEndPr/>
    <w:sdtContent>
      <w:p w:rsidR="00DC6B76" w:rsidRDefault="00DC6B76">
        <w:pPr>
          <w:pStyle w:val="a8"/>
          <w:jc w:val="center"/>
        </w:pPr>
        <w:r>
          <w:fldChar w:fldCharType="begin"/>
        </w:r>
        <w:r>
          <w:instrText>PAGE   \* MERGEFORMAT</w:instrText>
        </w:r>
        <w:r>
          <w:fldChar w:fldCharType="separate"/>
        </w:r>
        <w:r w:rsidR="003F6305" w:rsidRPr="003F6305">
          <w:rPr>
            <w:noProof/>
            <w:lang w:val="ja-JP"/>
          </w:rPr>
          <w:t>12</w:t>
        </w:r>
        <w:r>
          <w:fldChar w:fldCharType="end"/>
        </w:r>
      </w:p>
    </w:sdtContent>
  </w:sdt>
  <w:p w:rsidR="009000AB" w:rsidRDefault="009000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DC" w:rsidRDefault="005770DC" w:rsidP="007238FA">
      <w:r>
        <w:separator/>
      </w:r>
    </w:p>
  </w:footnote>
  <w:footnote w:type="continuationSeparator" w:id="0">
    <w:p w:rsidR="005770DC" w:rsidRDefault="005770DC" w:rsidP="0072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DF"/>
    <w:rsid w:val="00092015"/>
    <w:rsid w:val="00146CD7"/>
    <w:rsid w:val="001E0A17"/>
    <w:rsid w:val="00220E6C"/>
    <w:rsid w:val="0022332A"/>
    <w:rsid w:val="00246CD3"/>
    <w:rsid w:val="00302035"/>
    <w:rsid w:val="0035328E"/>
    <w:rsid w:val="00390C8F"/>
    <w:rsid w:val="003F6305"/>
    <w:rsid w:val="005001AB"/>
    <w:rsid w:val="005770DC"/>
    <w:rsid w:val="005C066C"/>
    <w:rsid w:val="00626263"/>
    <w:rsid w:val="00654C16"/>
    <w:rsid w:val="006C2F0D"/>
    <w:rsid w:val="007238FA"/>
    <w:rsid w:val="00736A63"/>
    <w:rsid w:val="00784196"/>
    <w:rsid w:val="0082352F"/>
    <w:rsid w:val="0089288C"/>
    <w:rsid w:val="008A7E07"/>
    <w:rsid w:val="008B26EB"/>
    <w:rsid w:val="009000AB"/>
    <w:rsid w:val="00947DDF"/>
    <w:rsid w:val="009A4036"/>
    <w:rsid w:val="00B01D32"/>
    <w:rsid w:val="00CE0EE1"/>
    <w:rsid w:val="00CF436B"/>
    <w:rsid w:val="00DA32E4"/>
    <w:rsid w:val="00DC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A7E6DA-A2B6-47A4-9A73-0F42A671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DDF"/>
  </w:style>
  <w:style w:type="character" w:customStyle="1" w:styleId="a4">
    <w:name w:val="日付 (文字)"/>
    <w:basedOn w:val="a0"/>
    <w:link w:val="a3"/>
    <w:uiPriority w:val="99"/>
    <w:semiHidden/>
    <w:rsid w:val="00947DDF"/>
  </w:style>
  <w:style w:type="character" w:styleId="a5">
    <w:name w:val="Hyperlink"/>
    <w:basedOn w:val="a0"/>
    <w:uiPriority w:val="99"/>
    <w:unhideWhenUsed/>
    <w:rsid w:val="0089288C"/>
    <w:rPr>
      <w:color w:val="0563C1" w:themeColor="hyperlink"/>
      <w:u w:val="single"/>
    </w:rPr>
  </w:style>
  <w:style w:type="paragraph" w:styleId="a6">
    <w:name w:val="header"/>
    <w:basedOn w:val="a"/>
    <w:link w:val="a7"/>
    <w:uiPriority w:val="99"/>
    <w:unhideWhenUsed/>
    <w:rsid w:val="007238FA"/>
    <w:pPr>
      <w:tabs>
        <w:tab w:val="center" w:pos="4252"/>
        <w:tab w:val="right" w:pos="8504"/>
      </w:tabs>
      <w:snapToGrid w:val="0"/>
    </w:pPr>
  </w:style>
  <w:style w:type="character" w:customStyle="1" w:styleId="a7">
    <w:name w:val="ヘッダー (文字)"/>
    <w:basedOn w:val="a0"/>
    <w:link w:val="a6"/>
    <w:uiPriority w:val="99"/>
    <w:rsid w:val="007238FA"/>
  </w:style>
  <w:style w:type="paragraph" w:styleId="a8">
    <w:name w:val="footer"/>
    <w:basedOn w:val="a"/>
    <w:link w:val="a9"/>
    <w:uiPriority w:val="99"/>
    <w:unhideWhenUsed/>
    <w:rsid w:val="007238FA"/>
    <w:pPr>
      <w:tabs>
        <w:tab w:val="center" w:pos="4252"/>
        <w:tab w:val="right" w:pos="8504"/>
      </w:tabs>
      <w:snapToGrid w:val="0"/>
    </w:pPr>
  </w:style>
  <w:style w:type="character" w:customStyle="1" w:styleId="a9">
    <w:name w:val="フッター (文字)"/>
    <w:basedOn w:val="a0"/>
    <w:link w:val="a8"/>
    <w:uiPriority w:val="99"/>
    <w:rsid w:val="0072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n.env.go.jp/chukanchozou/action/safety_commission/" TargetMode="External"/><Relationship Id="rId3" Type="http://schemas.openxmlformats.org/officeDocument/2006/relationships/webSettings" Target="webSettings.xml"/><Relationship Id="rId7" Type="http://schemas.openxmlformats.org/officeDocument/2006/relationships/hyperlink" Target="https://www.jesconet.co.jp/interim/information/josenjissho.html%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12</Pages>
  <Words>1583</Words>
  <Characters>9024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12</cp:revision>
  <cp:lastPrinted>2022-02-13T01:02:00Z</cp:lastPrinted>
  <dcterms:created xsi:type="dcterms:W3CDTF">2022-02-10T23:55:00Z</dcterms:created>
  <dcterms:modified xsi:type="dcterms:W3CDTF">2022-02-13T01:04:00Z</dcterms:modified>
</cp:coreProperties>
</file>