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7B0C5" w14:textId="5B489BE6" w:rsidR="005D4CFA" w:rsidRPr="005D4CFA" w:rsidRDefault="00FA2BE1" w:rsidP="005D4CFA">
      <w:pPr>
        <w:ind w:firstLineChars="100" w:firstLine="241"/>
        <w:rPr>
          <w:rFonts w:ascii="ＭＳ 明朝" w:eastAsia="ＭＳ 明朝" w:hAnsi="ＭＳ 明朝"/>
          <w:b/>
          <w:sz w:val="22"/>
        </w:rPr>
      </w:pPr>
      <w:bookmarkStart w:id="0" w:name="_GoBack"/>
      <w:bookmarkEnd w:id="0"/>
      <w:r>
        <w:rPr>
          <w:rFonts w:ascii="ＭＳ 明朝" w:eastAsia="ＭＳ 明朝" w:hAnsi="ＭＳ 明朝" w:hint="eastAsia"/>
          <w:b/>
          <w:sz w:val="24"/>
          <w:szCs w:val="24"/>
        </w:rPr>
        <w:t>漁業権・</w:t>
      </w:r>
      <w:r w:rsidR="001C4BF3">
        <w:rPr>
          <w:rFonts w:ascii="ＭＳ 明朝" w:eastAsia="ＭＳ 明朝" w:hAnsi="ＭＳ 明朝" w:hint="eastAsia"/>
          <w:b/>
          <w:sz w:val="24"/>
          <w:szCs w:val="24"/>
        </w:rPr>
        <w:t>営業権</w:t>
      </w:r>
      <w:r>
        <w:rPr>
          <w:rFonts w:ascii="ＭＳ 明朝" w:eastAsia="ＭＳ 明朝" w:hAnsi="ＭＳ 明朝" w:hint="eastAsia"/>
          <w:b/>
          <w:sz w:val="24"/>
          <w:szCs w:val="24"/>
        </w:rPr>
        <w:t xml:space="preserve">と地域経済　　　　　　　　　</w:t>
      </w:r>
      <w:r w:rsidR="00536732">
        <w:rPr>
          <w:rFonts w:ascii="ＭＳ 明朝" w:eastAsia="ＭＳ 明朝" w:hAnsi="ＭＳ 明朝" w:hint="eastAsia"/>
          <w:b/>
          <w:sz w:val="24"/>
          <w:szCs w:val="24"/>
        </w:rPr>
        <w:t xml:space="preserve">　　　　</w:t>
      </w:r>
      <w:r w:rsidR="00536732" w:rsidRPr="00536732">
        <w:rPr>
          <w:rFonts w:ascii="ＭＳ 明朝" w:eastAsia="ＭＳ 明朝" w:hAnsi="ＭＳ 明朝" w:hint="eastAsia"/>
          <w:b/>
          <w:sz w:val="22"/>
        </w:rPr>
        <w:t>2</w:t>
      </w:r>
      <w:r w:rsidR="00536732" w:rsidRPr="00536732">
        <w:rPr>
          <w:rFonts w:ascii="ＭＳ 明朝" w:eastAsia="ＭＳ 明朝" w:hAnsi="ＭＳ 明朝"/>
          <w:b/>
          <w:sz w:val="22"/>
        </w:rPr>
        <w:t>01</w:t>
      </w:r>
      <w:r>
        <w:rPr>
          <w:rFonts w:ascii="ＭＳ 明朝" w:eastAsia="ＭＳ 明朝" w:hAnsi="ＭＳ 明朝"/>
          <w:b/>
          <w:sz w:val="22"/>
        </w:rPr>
        <w:t>9</w:t>
      </w:r>
      <w:r w:rsidR="00536732" w:rsidRPr="00536732">
        <w:rPr>
          <w:rFonts w:ascii="ＭＳ 明朝" w:eastAsia="ＭＳ 明朝" w:hAnsi="ＭＳ 明朝"/>
          <w:b/>
          <w:sz w:val="22"/>
        </w:rPr>
        <w:t>.</w:t>
      </w:r>
      <w:r>
        <w:rPr>
          <w:rFonts w:ascii="ＭＳ 明朝" w:eastAsia="ＭＳ 明朝" w:hAnsi="ＭＳ 明朝"/>
          <w:b/>
          <w:sz w:val="22"/>
        </w:rPr>
        <w:t>12</w:t>
      </w:r>
      <w:r w:rsidR="00536732" w:rsidRPr="00536732">
        <w:rPr>
          <w:rFonts w:ascii="ＭＳ 明朝" w:eastAsia="ＭＳ 明朝" w:hAnsi="ＭＳ 明朝"/>
          <w:b/>
          <w:sz w:val="22"/>
        </w:rPr>
        <w:t>.</w:t>
      </w:r>
      <w:r>
        <w:rPr>
          <w:rFonts w:ascii="ＭＳ 明朝" w:eastAsia="ＭＳ 明朝" w:hAnsi="ＭＳ 明朝"/>
          <w:b/>
          <w:sz w:val="22"/>
        </w:rPr>
        <w:t>14</w:t>
      </w:r>
      <w:r w:rsidR="00536732" w:rsidRPr="00536732">
        <w:rPr>
          <w:rFonts w:ascii="ＭＳ 明朝" w:eastAsia="ＭＳ 明朝" w:hAnsi="ＭＳ 明朝"/>
          <w:b/>
          <w:sz w:val="22"/>
        </w:rPr>
        <w:t xml:space="preserve"> </w:t>
      </w:r>
      <w:r w:rsidR="00536732" w:rsidRPr="00536732">
        <w:rPr>
          <w:rFonts w:ascii="ＭＳ 明朝" w:eastAsia="ＭＳ 明朝" w:hAnsi="ＭＳ 明朝" w:hint="eastAsia"/>
          <w:b/>
          <w:sz w:val="22"/>
        </w:rPr>
        <w:t>熊本一規</w:t>
      </w:r>
    </w:p>
    <w:p w14:paraId="75B068DA" w14:textId="197E1A67" w:rsidR="00A7680E" w:rsidRPr="00E962E7" w:rsidRDefault="00A7680E" w:rsidP="001C4BF3">
      <w:pPr>
        <w:rPr>
          <w:rFonts w:ascii="ＭＳ ゴシック" w:eastAsia="ＭＳ ゴシック" w:hAnsi="ＭＳ ゴシック"/>
          <w:sz w:val="22"/>
        </w:rPr>
      </w:pPr>
      <w:r w:rsidRPr="00E962E7">
        <w:rPr>
          <w:rFonts w:ascii="ＭＳ ゴシック" w:eastAsia="ＭＳ ゴシック" w:hAnsi="ＭＳ ゴシック" w:hint="eastAsia"/>
          <w:sz w:val="22"/>
        </w:rPr>
        <w:t>１．漁業権で埋立・ダム・原発を止めてきた</w:t>
      </w:r>
    </w:p>
    <w:p w14:paraId="21A3B457" w14:textId="0E0ED406" w:rsidR="00A7680E" w:rsidRPr="00BA1069" w:rsidRDefault="00A7680E" w:rsidP="00A7680E">
      <w:pPr>
        <w:ind w:firstLineChars="50" w:firstLine="105"/>
        <w:rPr>
          <w:rFonts w:ascii="HG丸ｺﾞｼｯｸM-PRO" w:eastAsia="HG丸ｺﾞｼｯｸM-PRO" w:hAnsi="HG丸ｺﾞｼｯｸM-PRO"/>
          <w:szCs w:val="21"/>
        </w:rPr>
      </w:pPr>
      <w:r w:rsidRPr="00BA1069">
        <w:rPr>
          <w:rFonts w:ascii="HG丸ｺﾞｼｯｸM-PRO" w:eastAsia="HG丸ｺﾞｼｯｸM-PRO" w:hAnsi="HG丸ｺﾞｼｯｸM-PRO" w:hint="eastAsia"/>
          <w:szCs w:val="21"/>
        </w:rPr>
        <w:t>・</w:t>
      </w:r>
      <w:r w:rsidR="00566ADB">
        <w:rPr>
          <w:rFonts w:ascii="HG丸ｺﾞｼｯｸM-PRO" w:eastAsia="HG丸ｺﾞｼｯｸM-PRO" w:hAnsi="HG丸ｺﾞｼｯｸM-PRO" w:hint="eastAsia"/>
          <w:szCs w:val="21"/>
        </w:rPr>
        <w:t>漁業権で</w:t>
      </w:r>
      <w:r w:rsidRPr="00BA1069">
        <w:rPr>
          <w:rFonts w:ascii="HG丸ｺﾞｼｯｸM-PRO" w:eastAsia="HG丸ｺﾞｼｯｸM-PRO" w:hAnsi="HG丸ｺﾞｼｯｸM-PRO" w:hint="eastAsia"/>
          <w:szCs w:val="21"/>
        </w:rPr>
        <w:t>約20例の事業を止めてきた。</w:t>
      </w:r>
    </w:p>
    <w:p w14:paraId="6E1A3818" w14:textId="3B0E7387" w:rsidR="00A7680E" w:rsidRPr="00BA1069" w:rsidRDefault="00A7680E" w:rsidP="00A7680E">
      <w:pPr>
        <w:ind w:firstLineChars="50" w:firstLine="105"/>
        <w:rPr>
          <w:rFonts w:ascii="HG丸ｺﾞｼｯｸM-PRO" w:eastAsia="HG丸ｺﾞｼｯｸM-PRO" w:hAnsi="HG丸ｺﾞｼｯｸM-PRO"/>
          <w:szCs w:val="21"/>
        </w:rPr>
      </w:pPr>
      <w:r w:rsidRPr="00BA1069">
        <w:rPr>
          <w:rFonts w:ascii="HG丸ｺﾞｼｯｸM-PRO" w:eastAsia="HG丸ｺﾞｼｯｸM-PRO" w:hAnsi="HG丸ｺﾞｼｯｸM-PRO" w:hint="eastAsia"/>
          <w:szCs w:val="21"/>
        </w:rPr>
        <w:t>・</w:t>
      </w:r>
      <w:r w:rsidR="007054F5" w:rsidRPr="00BA1069">
        <w:rPr>
          <w:rFonts w:ascii="HG丸ｺﾞｼｯｸM-PRO" w:eastAsia="HG丸ｺﾞｼｯｸM-PRO" w:hAnsi="HG丸ｺﾞｼｯｸM-PRO" w:hint="eastAsia"/>
          <w:szCs w:val="21"/>
        </w:rPr>
        <w:t>現在、</w:t>
      </w:r>
      <w:r w:rsidRPr="00BA1069">
        <w:rPr>
          <w:rFonts w:ascii="HG丸ｺﾞｼｯｸM-PRO" w:eastAsia="HG丸ｺﾞｼｯｸM-PRO" w:hAnsi="HG丸ｺﾞｼｯｸM-PRO" w:hint="eastAsia"/>
          <w:szCs w:val="21"/>
        </w:rPr>
        <w:t>上関原発のボーリング調査を釣り船で止めている(</w:t>
      </w:r>
      <w:r w:rsidRPr="00BA1069">
        <w:rPr>
          <w:rFonts w:ascii="ＭＳ 明朝" w:eastAsia="ＭＳ 明朝" w:hAnsi="ＭＳ 明朝"/>
          <w:szCs w:val="21"/>
        </w:rPr>
        <w:t>2019.11.8</w:t>
      </w:r>
      <w:r w:rsidRPr="00BA1069">
        <w:rPr>
          <w:rFonts w:ascii="ＭＳ 明朝" w:eastAsia="ＭＳ 明朝" w:hAnsi="ＭＳ 明朝" w:hint="eastAsia"/>
          <w:szCs w:val="21"/>
        </w:rPr>
        <w:t>～</w:t>
      </w:r>
      <w:r w:rsidRPr="00BA1069">
        <w:rPr>
          <w:rFonts w:ascii="HG丸ｺﾞｼｯｸM-PRO" w:eastAsia="HG丸ｺﾞｼｯｸM-PRO" w:hAnsi="HG丸ｺﾞｼｯｸM-PRO" w:hint="eastAsia"/>
          <w:szCs w:val="21"/>
        </w:rPr>
        <w:t>)</w:t>
      </w:r>
    </w:p>
    <w:p w14:paraId="7A28101F" w14:textId="1EFAD9AE" w:rsidR="00FD026D" w:rsidRPr="00BA1069" w:rsidRDefault="00FD026D" w:rsidP="00A7680E">
      <w:pPr>
        <w:ind w:firstLineChars="50" w:firstLine="105"/>
        <w:rPr>
          <w:rFonts w:ascii="HG丸ｺﾞｼｯｸM-PRO" w:eastAsia="HG丸ｺﾞｼｯｸM-PRO" w:hAnsi="HG丸ｺﾞｼｯｸM-PRO"/>
          <w:szCs w:val="21"/>
        </w:rPr>
      </w:pPr>
      <w:r w:rsidRPr="00BA1069">
        <w:rPr>
          <w:rFonts w:ascii="HG丸ｺﾞｼｯｸM-PRO" w:eastAsia="HG丸ｺﾞｼｯｸM-PRO" w:hAnsi="HG丸ｺﾞｼｯｸM-PRO" w:hint="eastAsia"/>
          <w:szCs w:val="21"/>
        </w:rPr>
        <w:t xml:space="preserve">　事前に中国電力及び山口県との法律論争</w:t>
      </w:r>
    </w:p>
    <w:p w14:paraId="6A18FB29" w14:textId="18B3B1F0" w:rsidR="00FD026D" w:rsidRPr="00BA1069" w:rsidRDefault="007054F5" w:rsidP="001C4BF3">
      <w:pPr>
        <w:rPr>
          <w:rFonts w:ascii="HG丸ｺﾞｼｯｸM-PRO" w:eastAsia="HG丸ｺﾞｼｯｸM-PRO" w:hAnsi="HG丸ｺﾞｼｯｸM-PRO"/>
          <w:sz w:val="22"/>
        </w:rPr>
      </w:pPr>
      <w:r w:rsidRPr="00BA1069">
        <w:rPr>
          <w:rFonts w:ascii="HG丸ｺﾞｼｯｸM-PRO" w:eastAsia="HG丸ｺﾞｼｯｸM-PRO" w:hAnsi="HG丸ｺﾞｼｯｸM-PRO" w:hint="eastAsia"/>
          <w:b/>
          <w:bCs/>
          <w:sz w:val="22"/>
        </w:rPr>
        <w:t xml:space="preserve">　 </w:t>
      </w:r>
      <w:r w:rsidRPr="00BA1069">
        <w:rPr>
          <w:rFonts w:ascii="HG丸ｺﾞｼｯｸM-PRO" w:eastAsia="HG丸ｺﾞｼｯｸM-PRO" w:hAnsi="HG丸ｺﾞｼｯｸM-PRO"/>
          <w:b/>
          <w:bCs/>
          <w:sz w:val="22"/>
        </w:rPr>
        <w:t>(</w:t>
      </w:r>
      <w:r w:rsidRPr="00BA1069">
        <w:rPr>
          <w:rFonts w:ascii="HG丸ｺﾞｼｯｸM-PRO" w:eastAsia="HG丸ｺﾞｼｯｸM-PRO" w:hAnsi="HG丸ｺﾞｼｯｸM-PRO" w:hint="eastAsia"/>
          <w:sz w:val="22"/>
        </w:rPr>
        <w:t>詳しくはホームページ</w:t>
      </w:r>
      <w:hyperlink r:id="rId7" w:history="1">
        <w:r w:rsidRPr="00BA1069">
          <w:rPr>
            <w:rStyle w:val="a7"/>
            <w:rFonts w:ascii="HG丸ｺﾞｼｯｸM-PRO" w:eastAsia="HG丸ｺﾞｼｯｸM-PRO" w:hAnsi="HG丸ｺﾞｼｯｸM-PRO" w:hint="eastAsia"/>
            <w:sz w:val="22"/>
          </w:rPr>
          <w:t>h</w:t>
        </w:r>
        <w:r w:rsidRPr="00BA1069">
          <w:rPr>
            <w:rStyle w:val="a7"/>
            <w:rFonts w:ascii="HG丸ｺﾞｼｯｸM-PRO" w:eastAsia="HG丸ｺﾞｼｯｸM-PRO" w:hAnsi="HG丸ｺﾞｼｯｸM-PRO"/>
            <w:sz w:val="22"/>
          </w:rPr>
          <w:t>ttp://www.kumamoto84.net</w:t>
        </w:r>
      </w:hyperlink>
      <w:r w:rsidRPr="00BA1069">
        <w:rPr>
          <w:rFonts w:ascii="HG丸ｺﾞｼｯｸM-PRO" w:eastAsia="HG丸ｺﾞｼｯｸM-PRO" w:hAnsi="HG丸ｺﾞｼｯｸM-PRO" w:hint="eastAsia"/>
          <w:sz w:val="22"/>
        </w:rPr>
        <w:t>参照)</w:t>
      </w:r>
    </w:p>
    <w:p w14:paraId="6E44B67E" w14:textId="77777777" w:rsidR="007054F5" w:rsidRPr="007054F5" w:rsidRDefault="007054F5" w:rsidP="001C4BF3">
      <w:pPr>
        <w:rPr>
          <w:rFonts w:ascii="HG丸ｺﾞｼｯｸM-PRO" w:eastAsia="HG丸ｺﾞｼｯｸM-PRO" w:hAnsi="HG丸ｺﾞｼｯｸM-PRO"/>
          <w:sz w:val="22"/>
        </w:rPr>
      </w:pPr>
    </w:p>
    <w:p w14:paraId="7C3B099B" w14:textId="6C2E0677" w:rsidR="00FD026D" w:rsidRPr="00E962E7" w:rsidRDefault="00FD026D" w:rsidP="001C4BF3">
      <w:pPr>
        <w:rPr>
          <w:rFonts w:ascii="ＭＳ ゴシック" w:eastAsia="ＭＳ ゴシック" w:hAnsi="ＭＳ ゴシック"/>
          <w:sz w:val="22"/>
        </w:rPr>
      </w:pPr>
      <w:r w:rsidRPr="00E962E7">
        <w:rPr>
          <w:rFonts w:ascii="ＭＳ ゴシック" w:eastAsia="ＭＳ ゴシック" w:hAnsi="ＭＳ ゴシック" w:hint="eastAsia"/>
          <w:sz w:val="22"/>
        </w:rPr>
        <w:t>２．なぜ漁業権が強力か</w:t>
      </w:r>
    </w:p>
    <w:p w14:paraId="03F686AF" w14:textId="649266A7" w:rsidR="00FD026D" w:rsidRPr="004372AC" w:rsidRDefault="00FD026D" w:rsidP="00FD026D">
      <w:pPr>
        <w:ind w:firstLineChars="50" w:firstLine="105"/>
        <w:rPr>
          <w:rFonts w:ascii="HG丸ｺﾞｼｯｸM-PRO" w:eastAsia="HG丸ｺﾞｼｯｸM-PRO" w:hAnsi="HG丸ｺﾞｼｯｸM-PRO"/>
          <w:szCs w:val="21"/>
        </w:rPr>
      </w:pPr>
      <w:r w:rsidRPr="004372AC">
        <w:rPr>
          <w:rFonts w:ascii="HG丸ｺﾞｼｯｸM-PRO" w:eastAsia="HG丸ｺﾞｼｯｸM-PRO" w:hAnsi="HG丸ｺﾞｼｯｸM-PRO" w:hint="eastAsia"/>
          <w:szCs w:val="21"/>
        </w:rPr>
        <w:t>・漁業権は財産権の一種</w:t>
      </w:r>
      <w:r w:rsidR="005D4CFA">
        <w:rPr>
          <w:rFonts w:ascii="HG丸ｺﾞｼｯｸM-PRO" w:eastAsia="HG丸ｺﾞｼｯｸM-PRO" w:hAnsi="HG丸ｺﾞｼｯｸM-PRO" w:hint="eastAsia"/>
          <w:szCs w:val="21"/>
        </w:rPr>
        <w:t>。</w:t>
      </w:r>
    </w:p>
    <w:p w14:paraId="621B766D" w14:textId="542DC9E9" w:rsidR="004372AC" w:rsidRPr="004372AC" w:rsidRDefault="00FD026D" w:rsidP="001C4BF3">
      <w:pPr>
        <w:rPr>
          <w:rFonts w:ascii="HG丸ｺﾞｼｯｸM-PRO" w:eastAsia="HG丸ｺﾞｼｯｸM-PRO" w:hAnsi="HG丸ｺﾞｼｯｸM-PRO"/>
          <w:szCs w:val="21"/>
        </w:rPr>
      </w:pPr>
      <w:r w:rsidRPr="004372AC">
        <w:rPr>
          <w:rFonts w:ascii="HG丸ｺﾞｼｯｸM-PRO" w:eastAsia="HG丸ｺﾞｼｯｸM-PRO" w:hAnsi="HG丸ｺﾞｼｯｸM-PRO"/>
          <w:szCs w:val="21"/>
        </w:rPr>
        <w:t xml:space="preserve"> </w:t>
      </w:r>
      <w:r w:rsidRPr="004372AC">
        <w:rPr>
          <w:rFonts w:ascii="HG丸ｺﾞｼｯｸM-PRO" w:eastAsia="HG丸ｺﾞｼｯｸM-PRO" w:hAnsi="HG丸ｺﾞｼｯｸM-PRO" w:hint="eastAsia"/>
          <w:szCs w:val="21"/>
        </w:rPr>
        <w:t>・憲法29</w:t>
      </w:r>
      <w:r w:rsidR="004372AC" w:rsidRPr="004372AC">
        <w:rPr>
          <w:rFonts w:ascii="HG丸ｺﾞｼｯｸM-PRO" w:eastAsia="HG丸ｺﾞｼｯｸM-PRO" w:hAnsi="HG丸ｺﾞｼｯｸM-PRO" w:hint="eastAsia"/>
          <w:szCs w:val="21"/>
        </w:rPr>
        <w:t>条は「公共事業により財産権を侵害するには損失補償が必要」</w:t>
      </w:r>
      <w:r w:rsidR="00E962E7">
        <w:rPr>
          <w:rFonts w:ascii="HG丸ｺﾞｼｯｸM-PRO" w:eastAsia="HG丸ｺﾞｼｯｸM-PRO" w:hAnsi="HG丸ｺﾞｼｯｸM-PRO" w:hint="eastAsia"/>
          <w:szCs w:val="21"/>
        </w:rPr>
        <w:t>である旨</w:t>
      </w:r>
      <w:r w:rsidR="004372AC" w:rsidRPr="004372AC">
        <w:rPr>
          <w:rFonts w:ascii="HG丸ｺﾞｼｯｸM-PRO" w:eastAsia="HG丸ｺﾞｼｯｸM-PRO" w:hAnsi="HG丸ｺﾞｼｯｸM-PRO" w:hint="eastAsia"/>
          <w:szCs w:val="21"/>
        </w:rPr>
        <w:t>規定</w:t>
      </w:r>
      <w:r w:rsidR="00E962E7">
        <w:rPr>
          <w:rFonts w:ascii="HG丸ｺﾞｼｯｸM-PRO" w:eastAsia="HG丸ｺﾞｼｯｸM-PRO" w:hAnsi="HG丸ｺﾞｼｯｸM-PRO" w:hint="eastAsia"/>
          <w:szCs w:val="21"/>
        </w:rPr>
        <w:t>。</w:t>
      </w:r>
    </w:p>
    <w:p w14:paraId="17B5F52E" w14:textId="77777777" w:rsidR="006378A6" w:rsidRDefault="00FD026D" w:rsidP="00FD026D">
      <w:pPr>
        <w:ind w:firstLineChars="50" w:firstLine="105"/>
        <w:rPr>
          <w:rFonts w:ascii="HG丸ｺﾞｼｯｸM-PRO" w:eastAsia="HG丸ｺﾞｼｯｸM-PRO" w:hAnsi="HG丸ｺﾞｼｯｸM-PRO"/>
          <w:szCs w:val="21"/>
        </w:rPr>
      </w:pPr>
      <w:r w:rsidRPr="004372AC">
        <w:rPr>
          <w:rFonts w:ascii="HG丸ｺﾞｼｯｸM-PRO" w:eastAsia="HG丸ｺﾞｼｯｸM-PRO" w:hAnsi="HG丸ｺﾞｼｯｸM-PRO" w:hint="eastAsia"/>
          <w:szCs w:val="21"/>
        </w:rPr>
        <w:t>・漁民が財産権を持っているため、補償金を受け取</w:t>
      </w:r>
      <w:r w:rsidR="006378A6">
        <w:rPr>
          <w:rFonts w:ascii="HG丸ｺﾞｼｯｸM-PRO" w:eastAsia="HG丸ｺﾞｼｯｸM-PRO" w:hAnsi="HG丸ｺﾞｼｯｸM-PRO" w:hint="eastAsia"/>
          <w:szCs w:val="21"/>
        </w:rPr>
        <w:t>って事業に同意しない</w:t>
      </w:r>
      <w:r w:rsidRPr="004372AC">
        <w:rPr>
          <w:rFonts w:ascii="HG丸ｺﾞｼｯｸM-PRO" w:eastAsia="HG丸ｺﾞｼｯｸM-PRO" w:hAnsi="HG丸ｺﾞｼｯｸM-PRO" w:hint="eastAsia"/>
          <w:szCs w:val="21"/>
        </w:rPr>
        <w:t>限り</w:t>
      </w:r>
      <w:r w:rsidR="00D70A86">
        <w:rPr>
          <w:rFonts w:ascii="HG丸ｺﾞｼｯｸM-PRO" w:eastAsia="HG丸ｺﾞｼｯｸM-PRO" w:hAnsi="HG丸ｺﾞｼｯｸM-PRO" w:hint="eastAsia"/>
          <w:szCs w:val="21"/>
        </w:rPr>
        <w:t>(印鑑を押さ</w:t>
      </w:r>
    </w:p>
    <w:p w14:paraId="264F8F46" w14:textId="7EA728F5" w:rsidR="00FD026D" w:rsidRDefault="00D70A86" w:rsidP="006378A6">
      <w:pPr>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ない限り</w:t>
      </w:r>
      <w:r>
        <w:rPr>
          <w:rFonts w:ascii="HG丸ｺﾞｼｯｸM-PRO" w:eastAsia="HG丸ｺﾞｼｯｸM-PRO" w:hAnsi="HG丸ｺﾞｼｯｸM-PRO"/>
          <w:szCs w:val="21"/>
        </w:rPr>
        <w:t>)</w:t>
      </w:r>
      <w:r w:rsidR="004372AC" w:rsidRPr="004372AC">
        <w:rPr>
          <w:rFonts w:ascii="HG丸ｺﾞｼｯｸM-PRO" w:eastAsia="HG丸ｺﾞｼｯｸM-PRO" w:hAnsi="HG丸ｺﾞｼｯｸM-PRO" w:hint="eastAsia"/>
          <w:szCs w:val="21"/>
        </w:rPr>
        <w:t>公共</w:t>
      </w:r>
      <w:r w:rsidR="00FD026D" w:rsidRPr="004372AC">
        <w:rPr>
          <w:rFonts w:ascii="HG丸ｺﾞｼｯｸM-PRO" w:eastAsia="HG丸ｺﾞｼｯｸM-PRO" w:hAnsi="HG丸ｺﾞｼｯｸM-PRO" w:hint="eastAsia"/>
          <w:szCs w:val="21"/>
        </w:rPr>
        <w:t>事業は</w:t>
      </w:r>
      <w:r w:rsidR="00675685">
        <w:rPr>
          <w:rFonts w:ascii="HG丸ｺﾞｼｯｸM-PRO" w:eastAsia="HG丸ｺﾞｼｯｸM-PRO" w:hAnsi="HG丸ｺﾞｼｯｸM-PRO" w:hint="eastAsia"/>
          <w:szCs w:val="21"/>
        </w:rPr>
        <w:t>、ほぼ</w:t>
      </w:r>
      <w:r w:rsidR="00FD026D" w:rsidRPr="004372AC">
        <w:rPr>
          <w:rFonts w:ascii="HG丸ｺﾞｼｯｸM-PRO" w:eastAsia="HG丸ｺﾞｼｯｸM-PRO" w:hAnsi="HG丸ｺﾞｼｯｸM-PRO" w:hint="eastAsia"/>
          <w:szCs w:val="21"/>
        </w:rPr>
        <w:t>実施</w:t>
      </w:r>
      <w:r w:rsidR="00675685">
        <w:rPr>
          <w:rFonts w:ascii="HG丸ｺﾞｼｯｸM-PRO" w:eastAsia="HG丸ｺﾞｼｯｸM-PRO" w:hAnsi="HG丸ｺﾞｼｯｸM-PRO" w:hint="eastAsia"/>
          <w:szCs w:val="21"/>
        </w:rPr>
        <w:t>不可能</w:t>
      </w:r>
      <w:r w:rsidR="00FD026D" w:rsidRPr="004372AC">
        <w:rPr>
          <w:rFonts w:ascii="HG丸ｺﾞｼｯｸM-PRO" w:eastAsia="HG丸ｺﾞｼｯｸM-PRO" w:hAnsi="HG丸ｺﾞｼｯｸM-PRO" w:hint="eastAsia"/>
          <w:szCs w:val="21"/>
        </w:rPr>
        <w:t>。</w:t>
      </w:r>
    </w:p>
    <w:p w14:paraId="10A1510B" w14:textId="7DF2A37B" w:rsidR="00566ADB" w:rsidRDefault="00566ADB" w:rsidP="00566ADB">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・上関原発では、祝島漁民が補償契約</w:t>
      </w:r>
      <w:r w:rsidR="00CA0152">
        <w:rPr>
          <w:rFonts w:ascii="HG丸ｺﾞｼｯｸM-PRO" w:eastAsia="HG丸ｺﾞｼｯｸM-PRO" w:hAnsi="HG丸ｺﾞｼｯｸM-PRO" w:hint="eastAsia"/>
          <w:szCs w:val="21"/>
        </w:rPr>
        <w:t>(</w:t>
      </w:r>
      <w:r w:rsidR="00CA0152" w:rsidRPr="00CA0152">
        <w:rPr>
          <w:rFonts w:ascii="ＭＳ 明朝" w:eastAsia="ＭＳ 明朝" w:hAnsi="ＭＳ 明朝" w:hint="eastAsia"/>
          <w:szCs w:val="21"/>
        </w:rPr>
        <w:t>2000</w:t>
      </w:r>
      <w:r w:rsidR="00CA0152">
        <w:rPr>
          <w:rFonts w:ascii="HG丸ｺﾞｼｯｸM-PRO" w:eastAsia="HG丸ｺﾞｼｯｸM-PRO" w:hAnsi="HG丸ｺﾞｼｯｸM-PRO" w:hint="eastAsia"/>
          <w:szCs w:val="21"/>
        </w:rPr>
        <w:t>年</w:t>
      </w:r>
      <w:r w:rsidR="00CA0152">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に基づく補償金の配分を受け取っていな</w:t>
      </w:r>
      <w:r w:rsidR="00CA0152">
        <w:rPr>
          <w:rFonts w:ascii="HG丸ｺﾞｼｯｸM-PRO" w:eastAsia="HG丸ｺﾞｼｯｸM-PRO" w:hAnsi="HG丸ｺﾞｼｯｸM-PRO" w:hint="eastAsia"/>
          <w:szCs w:val="21"/>
        </w:rPr>
        <w:t>い</w:t>
      </w:r>
    </w:p>
    <w:p w14:paraId="6DDB3C35" w14:textId="6076B159" w:rsidR="00566ADB" w:rsidRPr="004372AC" w:rsidRDefault="00566ADB" w:rsidP="006378A6">
      <w:pPr>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ため、その後19年間、着工できないでいる。</w:t>
      </w:r>
    </w:p>
    <w:p w14:paraId="6C3C8C67" w14:textId="77777777" w:rsidR="00566ADB" w:rsidRDefault="004372AC" w:rsidP="00DC6167">
      <w:pPr>
        <w:ind w:leftChars="50" w:left="10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66ADB">
        <w:rPr>
          <w:rFonts w:ascii="HG丸ｺﾞｼｯｸM-PRO" w:eastAsia="HG丸ｺﾞｼｯｸM-PRO" w:hAnsi="HG丸ｺﾞｼｯｸM-PRO" w:hint="eastAsia"/>
          <w:sz w:val="22"/>
        </w:rPr>
        <w:t>今回の</w:t>
      </w:r>
      <w:r>
        <w:rPr>
          <w:rFonts w:ascii="HG丸ｺﾞｼｯｸM-PRO" w:eastAsia="HG丸ｺﾞｼｯｸM-PRO" w:hAnsi="HG丸ｺﾞｼｯｸM-PRO" w:hint="eastAsia"/>
          <w:sz w:val="22"/>
        </w:rPr>
        <w:t>上関</w:t>
      </w:r>
      <w:r w:rsidR="00DC6167">
        <w:rPr>
          <w:rFonts w:ascii="HG丸ｺﾞｼｯｸM-PRO" w:eastAsia="HG丸ｺﾞｼｯｸM-PRO" w:hAnsi="HG丸ｺﾞｼｯｸM-PRO" w:hint="eastAsia"/>
          <w:sz w:val="22"/>
        </w:rPr>
        <w:t>原発</w:t>
      </w:r>
      <w:r w:rsidR="00566ADB">
        <w:rPr>
          <w:rFonts w:ascii="HG丸ｺﾞｼｯｸM-PRO" w:eastAsia="HG丸ｺﾞｼｯｸM-PRO" w:hAnsi="HG丸ｺﾞｼｯｸM-PRO" w:hint="eastAsia"/>
          <w:sz w:val="22"/>
        </w:rPr>
        <w:t>ボーリング調査</w:t>
      </w:r>
      <w:r>
        <w:rPr>
          <w:rFonts w:ascii="HG丸ｺﾞｼｯｸM-PRO" w:eastAsia="HG丸ｺﾞｼｯｸM-PRO" w:hAnsi="HG丸ｺﾞｼｯｸM-PRO" w:hint="eastAsia"/>
          <w:sz w:val="22"/>
        </w:rPr>
        <w:t>では</w:t>
      </w:r>
      <w:r w:rsidR="00DC6167">
        <w:rPr>
          <w:rFonts w:ascii="HG丸ｺﾞｼｯｸM-PRO" w:eastAsia="HG丸ｺﾞｼｯｸM-PRO" w:hAnsi="HG丸ｺﾞｼｯｸM-PRO" w:hint="eastAsia"/>
          <w:sz w:val="22"/>
        </w:rPr>
        <w:t>、中国電力が一般海域占用許可の申請の際に</w:t>
      </w:r>
      <w:r w:rsidR="00E962E7">
        <w:rPr>
          <w:rFonts w:ascii="HG丸ｺﾞｼｯｸM-PRO" w:eastAsia="HG丸ｺﾞｼｯｸM-PRO" w:hAnsi="HG丸ｺﾞｼｯｸM-PRO" w:hint="eastAsia"/>
          <w:sz w:val="22"/>
        </w:rPr>
        <w:t>「利</w:t>
      </w:r>
    </w:p>
    <w:p w14:paraId="35318B5D" w14:textId="69E334C4" w:rsidR="00566ADB" w:rsidRDefault="00E962E7" w:rsidP="00566ADB">
      <w:pPr>
        <w:ind w:leftChars="50" w:left="105"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害関係人の同意」が必要</w:t>
      </w:r>
      <w:r w:rsidR="00566ADB">
        <w:rPr>
          <w:rFonts w:ascii="HG丸ｺﾞｼｯｸM-PRO" w:eastAsia="HG丸ｺﾞｼｯｸM-PRO" w:hAnsi="HG丸ｺﾞｼｯｸM-PRO" w:hint="eastAsia"/>
          <w:sz w:val="22"/>
        </w:rPr>
        <w:t>であるのに</w:t>
      </w:r>
      <w:r w:rsidR="00DC6167">
        <w:rPr>
          <w:rFonts w:ascii="HG丸ｺﾞｼｯｸM-PRO" w:eastAsia="HG丸ｺﾞｼｯｸM-PRO" w:hAnsi="HG丸ｺﾞｼｯｸM-PRO" w:hint="eastAsia"/>
          <w:sz w:val="22"/>
        </w:rPr>
        <w:t>祝島漁民の同意を省いた</w:t>
      </w:r>
      <w:r w:rsidR="00566ADB">
        <w:rPr>
          <w:rFonts w:ascii="HG丸ｺﾞｼｯｸM-PRO" w:eastAsia="HG丸ｺﾞｼｯｸM-PRO" w:hAnsi="HG丸ｺﾞｼｯｸM-PRO" w:hint="eastAsia"/>
          <w:sz w:val="22"/>
        </w:rPr>
        <w:t>。</w:t>
      </w:r>
    </w:p>
    <w:p w14:paraId="47837CD8" w14:textId="77777777" w:rsidR="00566ADB" w:rsidRDefault="00566ADB" w:rsidP="00566ADB">
      <w:pPr>
        <w:ind w:leftChars="50" w:left="105"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372AC">
        <w:rPr>
          <w:rFonts w:ascii="HG丸ｺﾞｼｯｸM-PRO" w:eastAsia="HG丸ｺﾞｼｯｸM-PRO" w:hAnsi="HG丸ｺﾞｼｯｸM-PRO" w:hint="eastAsia"/>
          <w:sz w:val="22"/>
        </w:rPr>
        <w:t>「損失補償の対象が、なぜ占用許可の利害関係人に含まれないのか」という問い</w:t>
      </w:r>
    </w:p>
    <w:p w14:paraId="62510043" w14:textId="49FB4499" w:rsidR="00E962E7" w:rsidRDefault="00DC6167" w:rsidP="00566ADB">
      <w:pPr>
        <w:ind w:leftChars="50" w:left="105"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に中電・山口県</w:t>
      </w:r>
      <w:r w:rsidR="004372A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答えられず</w:t>
      </w:r>
      <w:r w:rsidR="001C2E2A">
        <w:rPr>
          <w:rFonts w:ascii="HG丸ｺﾞｼｯｸM-PRO" w:eastAsia="HG丸ｺﾞｼｯｸM-PRO" w:hAnsi="HG丸ｺﾞｼｯｸM-PRO" w:hint="eastAsia"/>
          <w:sz w:val="22"/>
        </w:rPr>
        <w:t>。</w:t>
      </w:r>
    </w:p>
    <w:p w14:paraId="5814856D" w14:textId="6E12194B" w:rsidR="00FD026D" w:rsidRPr="004372AC" w:rsidRDefault="00DC6167" w:rsidP="00E962E7">
      <w:pPr>
        <w:ind w:leftChars="50" w:left="105"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→これが</w:t>
      </w:r>
      <w:r w:rsidR="004372AC">
        <w:rPr>
          <w:rFonts w:ascii="HG丸ｺﾞｼｯｸM-PRO" w:eastAsia="HG丸ｺﾞｼｯｸM-PRO" w:hAnsi="HG丸ｺﾞｼｯｸM-PRO" w:hint="eastAsia"/>
          <w:sz w:val="22"/>
        </w:rPr>
        <w:t>決定打になって</w:t>
      </w:r>
      <w:r w:rsidR="006378A6">
        <w:rPr>
          <w:rFonts w:ascii="HG丸ｺﾞｼｯｸM-PRO" w:eastAsia="HG丸ｺﾞｼｯｸM-PRO" w:hAnsi="HG丸ｺﾞｼｯｸM-PRO" w:hint="eastAsia"/>
          <w:sz w:val="22"/>
        </w:rPr>
        <w:t>調査不可能に</w:t>
      </w:r>
      <w:r w:rsidR="00E962E7">
        <w:rPr>
          <w:rFonts w:ascii="HG丸ｺﾞｼｯｸM-PRO" w:eastAsia="HG丸ｺﾞｼｯｸM-PRO" w:hAnsi="HG丸ｺﾞｼｯｸM-PRO" w:hint="eastAsia"/>
          <w:sz w:val="22"/>
        </w:rPr>
        <w:t>なっている</w:t>
      </w:r>
      <w:r w:rsidR="006378A6">
        <w:rPr>
          <w:rFonts w:ascii="HG丸ｺﾞｼｯｸM-PRO" w:eastAsia="HG丸ｺﾞｼｯｸM-PRO" w:hAnsi="HG丸ｺﾞｼｯｸM-PRO" w:hint="eastAsia"/>
          <w:sz w:val="22"/>
        </w:rPr>
        <w:t>。</w:t>
      </w:r>
      <w:r w:rsidR="008414F5">
        <w:rPr>
          <w:rFonts w:ascii="HG丸ｺﾞｼｯｸM-PRO" w:eastAsia="HG丸ｺﾞｼｯｸM-PRO" w:hAnsi="HG丸ｺﾞｼｯｸM-PRO" w:hint="eastAsia"/>
          <w:sz w:val="22"/>
        </w:rPr>
        <w:t>埋立</w:t>
      </w:r>
      <w:r w:rsidR="00675685">
        <w:rPr>
          <w:rFonts w:ascii="HG丸ｺﾞｼｯｸM-PRO" w:eastAsia="HG丸ｺﾞｼｯｸM-PRO" w:hAnsi="HG丸ｺﾞｼｯｸM-PRO" w:hint="eastAsia"/>
          <w:sz w:val="22"/>
        </w:rPr>
        <w:t>、原発建設</w:t>
      </w:r>
      <w:r w:rsidR="008414F5">
        <w:rPr>
          <w:rFonts w:ascii="HG丸ｺﾞｼｯｸM-PRO" w:eastAsia="HG丸ｺﾞｼｯｸM-PRO" w:hAnsi="HG丸ｺﾞｼｯｸM-PRO" w:hint="eastAsia"/>
          <w:sz w:val="22"/>
        </w:rPr>
        <w:t>も不可能に。</w:t>
      </w:r>
      <w:r w:rsidR="004372AC">
        <w:rPr>
          <w:rFonts w:ascii="HG丸ｺﾞｼｯｸM-PRO" w:eastAsia="HG丸ｺﾞｼｯｸM-PRO" w:hAnsi="HG丸ｺﾞｼｯｸM-PRO" w:hint="eastAsia"/>
          <w:sz w:val="22"/>
        </w:rPr>
        <w:t xml:space="preserve">　</w:t>
      </w:r>
    </w:p>
    <w:p w14:paraId="6E76EE68" w14:textId="77777777" w:rsidR="004372AC" w:rsidRPr="00DC6167" w:rsidRDefault="004372AC" w:rsidP="001C4BF3">
      <w:pPr>
        <w:rPr>
          <w:rFonts w:ascii="ＭＳ 明朝" w:eastAsia="ＭＳ 明朝" w:hAnsi="ＭＳ 明朝"/>
          <w:b/>
          <w:bCs/>
          <w:sz w:val="22"/>
        </w:rPr>
      </w:pPr>
    </w:p>
    <w:p w14:paraId="21F42EF8" w14:textId="38D604D2" w:rsidR="00A7680E" w:rsidRPr="00E962E7" w:rsidRDefault="004372AC" w:rsidP="001C4BF3">
      <w:pPr>
        <w:rPr>
          <w:rFonts w:ascii="ＭＳ ゴシック" w:eastAsia="ＭＳ ゴシック" w:hAnsi="ＭＳ ゴシック"/>
          <w:sz w:val="22"/>
        </w:rPr>
      </w:pPr>
      <w:r w:rsidRPr="00E962E7">
        <w:rPr>
          <w:rFonts w:ascii="ＭＳ ゴシック" w:eastAsia="ＭＳ ゴシック" w:hAnsi="ＭＳ ゴシック" w:hint="eastAsia"/>
          <w:sz w:val="22"/>
        </w:rPr>
        <w:t>３</w:t>
      </w:r>
      <w:r w:rsidR="00FD026D" w:rsidRPr="00E962E7">
        <w:rPr>
          <w:rFonts w:ascii="ＭＳ ゴシック" w:eastAsia="ＭＳ ゴシック" w:hAnsi="ＭＳ ゴシック" w:hint="eastAsia"/>
          <w:sz w:val="22"/>
        </w:rPr>
        <w:t>．仲卸業者</w:t>
      </w:r>
      <w:r w:rsidR="00566ADB">
        <w:rPr>
          <w:rFonts w:ascii="ＭＳ ゴシック" w:eastAsia="ＭＳ ゴシック" w:hAnsi="ＭＳ ゴシック" w:hint="eastAsia"/>
          <w:sz w:val="22"/>
        </w:rPr>
        <w:t>も財産権(</w:t>
      </w:r>
      <w:r w:rsidR="00FD026D" w:rsidRPr="00E962E7">
        <w:rPr>
          <w:rFonts w:ascii="ＭＳ ゴシック" w:eastAsia="ＭＳ ゴシック" w:hAnsi="ＭＳ ゴシック" w:hint="eastAsia"/>
          <w:sz w:val="22"/>
        </w:rPr>
        <w:t>営業権</w:t>
      </w:r>
      <w:r w:rsidR="00566ADB">
        <w:rPr>
          <w:rFonts w:ascii="ＭＳ ゴシック" w:eastAsia="ＭＳ ゴシック" w:hAnsi="ＭＳ ゴシック" w:hint="eastAsia"/>
          <w:sz w:val="22"/>
        </w:rPr>
        <w:t>)</w:t>
      </w:r>
      <w:r w:rsidR="00FD026D" w:rsidRPr="00E962E7">
        <w:rPr>
          <w:rFonts w:ascii="ＭＳ ゴシック" w:eastAsia="ＭＳ ゴシック" w:hAnsi="ＭＳ ゴシック" w:hint="eastAsia"/>
          <w:sz w:val="22"/>
        </w:rPr>
        <w:t>を持っている</w:t>
      </w:r>
    </w:p>
    <w:p w14:paraId="28E7FCCF" w14:textId="31519B9B" w:rsidR="004372AC" w:rsidRPr="002A11BF" w:rsidRDefault="004372AC" w:rsidP="00D70A86">
      <w:pPr>
        <w:ind w:firstLineChars="50" w:firstLine="105"/>
        <w:rPr>
          <w:rFonts w:ascii="HG丸ｺﾞｼｯｸM-PRO" w:eastAsia="HG丸ｺﾞｼｯｸM-PRO" w:hAnsi="HG丸ｺﾞｼｯｸM-PRO"/>
          <w:szCs w:val="21"/>
        </w:rPr>
      </w:pPr>
      <w:r w:rsidRPr="002A11BF">
        <w:rPr>
          <w:rFonts w:ascii="HG丸ｺﾞｼｯｸM-PRO" w:eastAsia="HG丸ｺﾞｼｯｸM-PRO" w:hAnsi="HG丸ｺﾞｼｯｸM-PRO" w:hint="eastAsia"/>
          <w:szCs w:val="21"/>
        </w:rPr>
        <w:t>・営業権</w:t>
      </w:r>
      <w:r w:rsidR="005D4CFA" w:rsidRPr="002A11BF">
        <w:rPr>
          <w:rFonts w:ascii="HG丸ｺﾞｼｯｸM-PRO" w:eastAsia="HG丸ｺﾞｼｯｸM-PRO" w:hAnsi="HG丸ｺﾞｼｯｸM-PRO" w:hint="eastAsia"/>
          <w:szCs w:val="21"/>
        </w:rPr>
        <w:t>も</w:t>
      </w:r>
      <w:r w:rsidRPr="002A11BF">
        <w:rPr>
          <w:rFonts w:ascii="HG丸ｺﾞｼｯｸM-PRO" w:eastAsia="HG丸ｺﾞｼｯｸM-PRO" w:hAnsi="HG丸ｺﾞｼｯｸM-PRO" w:hint="eastAsia"/>
          <w:szCs w:val="21"/>
        </w:rPr>
        <w:t>財産権の一種</w:t>
      </w:r>
      <w:r w:rsidR="00D70A86" w:rsidRPr="002A11BF">
        <w:rPr>
          <w:rFonts w:ascii="HG丸ｺﾞｼｯｸM-PRO" w:eastAsia="HG丸ｺﾞｼｯｸM-PRO" w:hAnsi="HG丸ｺﾞｼｯｸM-PRO" w:hint="eastAsia"/>
          <w:szCs w:val="21"/>
        </w:rPr>
        <w:t>。</w:t>
      </w:r>
      <w:r w:rsidRPr="002A11BF">
        <w:rPr>
          <w:rFonts w:ascii="HG丸ｺﾞｼｯｸM-PRO" w:eastAsia="HG丸ｺﾞｼｯｸM-PRO" w:hAnsi="HG丸ｺﾞｼｯｸM-PRO" w:hint="eastAsia"/>
          <w:szCs w:val="21"/>
        </w:rPr>
        <w:t>超過収益力が営業権の価値となる。</w:t>
      </w:r>
    </w:p>
    <w:p w14:paraId="23ADBA5C" w14:textId="5D9A5DAE" w:rsidR="00A7680E" w:rsidRPr="00DC6167" w:rsidRDefault="004372AC" w:rsidP="004372AC">
      <w:pPr>
        <w:ind w:firstLineChars="50" w:firstLine="105"/>
        <w:rPr>
          <w:rFonts w:ascii="HG丸ｺﾞｼｯｸM-PRO" w:eastAsia="HG丸ｺﾞｼｯｸM-PRO" w:hAnsi="HG丸ｺﾞｼｯｸM-PRO"/>
          <w:szCs w:val="21"/>
        </w:rPr>
      </w:pPr>
      <w:r w:rsidRPr="00DC6167">
        <w:rPr>
          <w:rFonts w:ascii="HG丸ｺﾞｼｯｸM-PRO" w:eastAsia="HG丸ｺﾞｼｯｸM-PRO" w:hAnsi="HG丸ｺﾞｼｯｸM-PRO" w:hint="eastAsia"/>
          <w:szCs w:val="21"/>
        </w:rPr>
        <w:t>・</w:t>
      </w:r>
      <w:r w:rsidR="00DC6167" w:rsidRPr="00DC6167">
        <w:rPr>
          <w:rFonts w:ascii="HG丸ｺﾞｼｯｸM-PRO" w:eastAsia="HG丸ｺﾞｼｯｸM-PRO" w:hAnsi="HG丸ｺﾞｼｯｸM-PRO" w:hint="eastAsia"/>
          <w:szCs w:val="21"/>
        </w:rPr>
        <w:t>代表的な営業権は、許可に基づく営業権と暖簾に基づく営業権</w:t>
      </w:r>
      <w:r w:rsidR="00DC6167">
        <w:rPr>
          <w:rFonts w:ascii="HG丸ｺﾞｼｯｸM-PRO" w:eastAsia="HG丸ｺﾞｼｯｸM-PRO" w:hAnsi="HG丸ｺﾞｼｯｸM-PRO" w:hint="eastAsia"/>
          <w:szCs w:val="21"/>
        </w:rPr>
        <w:t>。</w:t>
      </w:r>
    </w:p>
    <w:p w14:paraId="3CC2E9EA" w14:textId="6EBD63DD" w:rsidR="00DC6167" w:rsidRDefault="00DC6167" w:rsidP="00DC6167">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・築地市場の仲卸業者は、許可に基づいても暖簾に基づいても営業権を持っていた。</w:t>
      </w:r>
    </w:p>
    <w:p w14:paraId="22F92313" w14:textId="721F15A0" w:rsidR="00DC6167" w:rsidRDefault="00DC6167" w:rsidP="00DC6167">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したがって、豊洲市場への移転の際に</w:t>
      </w:r>
      <w:r w:rsidR="00613F11">
        <w:rPr>
          <w:rFonts w:ascii="HG丸ｺﾞｼｯｸM-PRO" w:eastAsia="HG丸ｺﾞｼｯｸM-PRO" w:hAnsi="HG丸ｺﾞｼｯｸM-PRO" w:hint="eastAsia"/>
          <w:szCs w:val="21"/>
        </w:rPr>
        <w:t>損失補償が必要だったが、都は一切補償せず。</w:t>
      </w:r>
    </w:p>
    <w:p w14:paraId="5157CB82" w14:textId="2660DC4C" w:rsidR="00613F11" w:rsidRPr="00613F11" w:rsidRDefault="00613F11" w:rsidP="00D70A86">
      <w:pPr>
        <w:rPr>
          <w:rFonts w:ascii="HG丸ｺﾞｼｯｸM-PRO" w:eastAsia="HG丸ｺﾞｼｯｸM-PRO" w:hAnsi="HG丸ｺﾞｼｯｸM-PRO"/>
          <w:color w:val="44546A" w:themeColor="text2"/>
          <w:szCs w:val="21"/>
        </w:rPr>
      </w:pPr>
      <w:r w:rsidRPr="00613F11">
        <w:rPr>
          <w:rFonts w:ascii="HG丸ｺﾞｼｯｸM-PRO" w:eastAsia="HG丸ｺﾞｼｯｸM-PRO" w:hAnsi="HG丸ｺﾞｼｯｸM-PRO" w:cs="ＭＳ 明朝" w:hint="eastAsia"/>
          <w:szCs w:val="21"/>
        </w:rPr>
        <w:t>→</w:t>
      </w:r>
      <w:r>
        <w:rPr>
          <w:rFonts w:ascii="HG丸ｺﾞｼｯｸM-PRO" w:eastAsia="HG丸ｺﾞｼｯｸM-PRO" w:hAnsi="HG丸ｺﾞｼｯｸM-PRO" w:hint="eastAsia"/>
          <w:color w:val="44546A" w:themeColor="text2"/>
          <w:sz w:val="22"/>
        </w:rPr>
        <w:t>「</w:t>
      </w:r>
      <w:r w:rsidRPr="00613F11">
        <w:rPr>
          <w:rFonts w:ascii="HG丸ｺﾞｼｯｸM-PRO" w:eastAsia="HG丸ｺﾞｼｯｸM-PRO" w:hAnsi="HG丸ｺﾞｼｯｸM-PRO" w:hint="eastAsia"/>
          <w:color w:val="44546A" w:themeColor="text2"/>
          <w:szCs w:val="21"/>
        </w:rPr>
        <w:t>築地業者が都の書類に印鑑さえ押さなければ工事を止められる</w:t>
      </w:r>
      <w:r>
        <w:rPr>
          <w:rFonts w:ascii="HG丸ｺﾞｼｯｸM-PRO" w:eastAsia="HG丸ｺﾞｼｯｸM-PRO" w:hAnsi="HG丸ｺﾞｼｯｸM-PRO" w:hint="eastAsia"/>
          <w:color w:val="44546A" w:themeColor="text2"/>
          <w:szCs w:val="21"/>
        </w:rPr>
        <w:t>」</w:t>
      </w:r>
      <w:r w:rsidRPr="00613F11">
        <w:rPr>
          <w:rFonts w:ascii="HG丸ｺﾞｼｯｸM-PRO" w:eastAsia="HG丸ｺﾞｼｯｸM-PRO" w:hAnsi="HG丸ｺﾞｼｯｸM-PRO" w:hint="eastAsia"/>
          <w:color w:val="44546A" w:themeColor="text2"/>
          <w:szCs w:val="21"/>
        </w:rPr>
        <w:t>(</w:t>
      </w:r>
      <w:r w:rsidRPr="002A11BF">
        <w:rPr>
          <w:rFonts w:ascii="ＭＳ 明朝" w:eastAsia="ＭＳ 明朝" w:hAnsi="ＭＳ 明朝"/>
          <w:color w:val="44546A" w:themeColor="text2"/>
          <w:sz w:val="20"/>
          <w:szCs w:val="20"/>
        </w:rPr>
        <w:t>2018.9.22</w:t>
      </w:r>
      <w:r w:rsidRPr="00613F11">
        <w:rPr>
          <w:rFonts w:ascii="HG丸ｺﾞｼｯｸM-PRO" w:eastAsia="HG丸ｺﾞｼｯｸM-PRO" w:hAnsi="HG丸ｺﾞｼｯｸM-PRO" w:hint="eastAsia"/>
          <w:color w:val="44546A" w:themeColor="text2"/>
          <w:sz w:val="20"/>
          <w:szCs w:val="20"/>
        </w:rPr>
        <w:t>レジュメ</w:t>
      </w:r>
      <w:r w:rsidRPr="00613F11">
        <w:rPr>
          <w:rFonts w:ascii="HG丸ｺﾞｼｯｸM-PRO" w:eastAsia="HG丸ｺﾞｼｯｸM-PRO" w:hAnsi="HG丸ｺﾞｼｯｸM-PRO"/>
          <w:color w:val="44546A" w:themeColor="text2"/>
          <w:szCs w:val="21"/>
        </w:rPr>
        <w:t>)</w:t>
      </w:r>
    </w:p>
    <w:p w14:paraId="0AB76C0A" w14:textId="47EF1E35" w:rsidR="00613F11" w:rsidRDefault="00613F11" w:rsidP="00613F1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状況であった。</w:t>
      </w:r>
    </w:p>
    <w:p w14:paraId="3B66B91C" w14:textId="5A4EFFF2" w:rsidR="00613F11" w:rsidRDefault="00613F11" w:rsidP="00613F1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76D3A">
        <w:rPr>
          <w:rFonts w:ascii="HG丸ｺﾞｼｯｸM-PRO" w:eastAsia="HG丸ｺﾞｼｯｸM-PRO" w:hAnsi="HG丸ｺﾞｼｯｸM-PRO" w:hint="eastAsia"/>
          <w:szCs w:val="21"/>
        </w:rPr>
        <w:t xml:space="preserve"> 長年の</w:t>
      </w:r>
      <w:r>
        <w:rPr>
          <w:rFonts w:ascii="HG丸ｺﾞｼｯｸM-PRO" w:eastAsia="HG丸ｺﾞｼｯｸM-PRO" w:hAnsi="HG丸ｺﾞｼｯｸM-PRO" w:hint="eastAsia"/>
          <w:szCs w:val="21"/>
        </w:rPr>
        <w:t>移転反対運動のリーダーが「判を押してもいい」と言ったために移転が実現。</w:t>
      </w:r>
    </w:p>
    <w:p w14:paraId="73AB5EE9" w14:textId="280BB80D" w:rsidR="00613F11" w:rsidRPr="00613F11" w:rsidRDefault="00613F11" w:rsidP="00613F1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76D3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暖簾の価格が移転前約</w:t>
      </w:r>
      <w:r w:rsidRPr="002A11BF">
        <w:rPr>
          <w:rFonts w:ascii="HG丸ｺﾞｼｯｸM-PRO" w:eastAsia="HG丸ｺﾞｼｯｸM-PRO" w:hAnsi="HG丸ｺﾞｼｯｸM-PRO" w:hint="eastAsia"/>
          <w:szCs w:val="21"/>
        </w:rPr>
        <w:t>1</w:t>
      </w:r>
      <w:r w:rsidRPr="002A11BF">
        <w:rPr>
          <w:rFonts w:ascii="HG丸ｺﾞｼｯｸM-PRO" w:eastAsia="HG丸ｺﾞｼｯｸM-PRO" w:hAnsi="HG丸ｺﾞｼｯｸM-PRO"/>
          <w:szCs w:val="21"/>
        </w:rPr>
        <w:t>500</w:t>
      </w:r>
      <w:r>
        <w:rPr>
          <w:rFonts w:ascii="HG丸ｺﾞｼｯｸM-PRO" w:eastAsia="HG丸ｺﾞｼｯｸM-PRO" w:hAnsi="HG丸ｺﾞｼｯｸM-PRO" w:hint="eastAsia"/>
          <w:szCs w:val="21"/>
        </w:rPr>
        <w:t>万円から</w:t>
      </w:r>
      <w:r w:rsidR="005D4CFA">
        <w:rPr>
          <w:rFonts w:ascii="HG丸ｺﾞｼｯｸM-PRO" w:eastAsia="HG丸ｺﾞｼｯｸM-PRO" w:hAnsi="HG丸ｺﾞｼｯｸM-PRO" w:hint="eastAsia"/>
          <w:szCs w:val="21"/>
        </w:rPr>
        <w:t>現在ほぼ</w:t>
      </w:r>
      <w:r>
        <w:rPr>
          <w:rFonts w:ascii="HG丸ｺﾞｼｯｸM-PRO" w:eastAsia="HG丸ｺﾞｼｯｸM-PRO" w:hAnsi="HG丸ｺﾞｼｯｸM-PRO" w:hint="eastAsia"/>
          <w:szCs w:val="21"/>
        </w:rPr>
        <w:t>ゼロに</w:t>
      </w:r>
      <w:r w:rsidR="005D4CFA">
        <w:rPr>
          <w:rFonts w:ascii="HG丸ｺﾞｼｯｸM-PRO" w:eastAsia="HG丸ｺﾞｼｯｸM-PRO" w:hAnsi="HG丸ｺﾞｼｯｸM-PRO" w:hint="eastAsia"/>
          <w:szCs w:val="21"/>
        </w:rPr>
        <w:t>暴落</w:t>
      </w:r>
      <w:r>
        <w:rPr>
          <w:rFonts w:ascii="HG丸ｺﾞｼｯｸM-PRO" w:eastAsia="HG丸ｺﾞｼｯｸM-PRO" w:hAnsi="HG丸ｺﾞｼｯｸM-PRO" w:hint="eastAsia"/>
          <w:szCs w:val="21"/>
        </w:rPr>
        <w:t>。</w:t>
      </w:r>
    </w:p>
    <w:p w14:paraId="06C49305" w14:textId="53F1FE08" w:rsidR="00DC6167" w:rsidRDefault="00D70A86" w:rsidP="00D70A86">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・豊洲移転が営業権を侵害した</w:t>
      </w:r>
      <w:r w:rsidR="00613F11">
        <w:rPr>
          <w:rFonts w:ascii="HG丸ｺﾞｼｯｸM-PRO" w:eastAsia="HG丸ｺﾞｼｯｸM-PRO" w:hAnsi="HG丸ｺﾞｼｯｸM-PRO" w:hint="eastAsia"/>
          <w:szCs w:val="21"/>
        </w:rPr>
        <w:t>ということ。</w:t>
      </w:r>
    </w:p>
    <w:p w14:paraId="2333108D" w14:textId="05AB6B8D" w:rsidR="00613F11" w:rsidRPr="00D70A86" w:rsidRDefault="00D70A86" w:rsidP="001C4BF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4EF075C5" w14:textId="2D59A31A" w:rsidR="00613F11" w:rsidRPr="002A11BF" w:rsidRDefault="00613F11" w:rsidP="001C4BF3">
      <w:pPr>
        <w:rPr>
          <w:rFonts w:ascii="ＭＳ ゴシック" w:eastAsia="ＭＳ ゴシック" w:hAnsi="ＭＳ ゴシック"/>
          <w:sz w:val="22"/>
        </w:rPr>
      </w:pPr>
      <w:r w:rsidRPr="002A11BF">
        <w:rPr>
          <w:rFonts w:ascii="ＭＳ ゴシック" w:eastAsia="ＭＳ ゴシック" w:hAnsi="ＭＳ ゴシック" w:hint="eastAsia"/>
          <w:sz w:val="22"/>
        </w:rPr>
        <w:t>４．卸売市場法・卸売市場条例</w:t>
      </w:r>
      <w:r w:rsidR="00D70A86" w:rsidRPr="002A11BF">
        <w:rPr>
          <w:rFonts w:ascii="ＭＳ ゴシック" w:eastAsia="ＭＳ ゴシック" w:hAnsi="ＭＳ ゴシック" w:hint="eastAsia"/>
          <w:sz w:val="22"/>
        </w:rPr>
        <w:t>の改悪が</w:t>
      </w:r>
      <w:r w:rsidR="006378A6" w:rsidRPr="002A11BF">
        <w:rPr>
          <w:rFonts w:ascii="ＭＳ ゴシック" w:eastAsia="ＭＳ ゴシック" w:hAnsi="ＭＳ ゴシック" w:hint="eastAsia"/>
          <w:sz w:val="22"/>
        </w:rPr>
        <w:t>営業権を侵害する</w:t>
      </w:r>
    </w:p>
    <w:p w14:paraId="48697D97" w14:textId="62D7A396" w:rsidR="006378A6" w:rsidRPr="002A11BF" w:rsidRDefault="006378A6" w:rsidP="006378A6">
      <w:pPr>
        <w:ind w:firstLineChars="50" w:firstLine="11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・卸売市場法改悪</w:t>
      </w:r>
      <w:r w:rsidR="00100238" w:rsidRPr="002A11BF">
        <w:rPr>
          <w:rFonts w:ascii="HG丸ｺﾞｼｯｸM-PRO" w:eastAsia="HG丸ｺﾞｼｯｸM-PRO" w:hAnsi="HG丸ｺﾞｼｯｸM-PRO" w:hint="eastAsia"/>
          <w:sz w:val="22"/>
        </w:rPr>
        <w:t>(</w:t>
      </w:r>
      <w:r w:rsidR="00100238" w:rsidRPr="002A11BF">
        <w:rPr>
          <w:rFonts w:ascii="ＭＳ 明朝" w:eastAsia="ＭＳ 明朝" w:hAnsi="ＭＳ 明朝" w:hint="eastAsia"/>
          <w:sz w:val="22"/>
        </w:rPr>
        <w:t>2</w:t>
      </w:r>
      <w:r w:rsidR="00100238" w:rsidRPr="002A11BF">
        <w:rPr>
          <w:rFonts w:ascii="ＭＳ 明朝" w:eastAsia="ＭＳ 明朝" w:hAnsi="ＭＳ 明朝"/>
          <w:sz w:val="22"/>
        </w:rPr>
        <w:t>018</w:t>
      </w:r>
      <w:r w:rsidR="00100238" w:rsidRPr="002A11BF">
        <w:rPr>
          <w:rFonts w:ascii="HG丸ｺﾞｼｯｸM-PRO" w:eastAsia="HG丸ｺﾞｼｯｸM-PRO" w:hAnsi="HG丸ｺﾞｼｯｸM-PRO"/>
          <w:sz w:val="22"/>
        </w:rPr>
        <w:t>)</w:t>
      </w:r>
      <w:r w:rsidRPr="002A11BF">
        <w:rPr>
          <w:rFonts w:ascii="HG丸ｺﾞｼｯｸM-PRO" w:eastAsia="HG丸ｺﾞｼｯｸM-PRO" w:hAnsi="HG丸ｺﾞｼｯｸM-PRO" w:hint="eastAsia"/>
          <w:sz w:val="22"/>
        </w:rPr>
        <w:t>により「仲卸業務の許可」の規定がなくなった。</w:t>
      </w:r>
    </w:p>
    <w:p w14:paraId="3FFF627C" w14:textId="251351AD" w:rsidR="008414F5" w:rsidRPr="002A11BF" w:rsidRDefault="006378A6" w:rsidP="008414F5">
      <w:pPr>
        <w:ind w:firstLineChars="50" w:firstLine="11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・さらに</w:t>
      </w:r>
      <w:r w:rsidR="00E962E7" w:rsidRPr="002A11BF">
        <w:rPr>
          <w:rFonts w:ascii="HG丸ｺﾞｼｯｸM-PRO" w:eastAsia="HG丸ｺﾞｼｯｸM-PRO" w:hAnsi="HG丸ｺﾞｼｯｸM-PRO" w:hint="eastAsia"/>
          <w:sz w:val="22"/>
        </w:rPr>
        <w:t>卸売市場条例改悪により「仲卸業務の許可」</w:t>
      </w:r>
      <w:r w:rsidR="00100238" w:rsidRPr="002A11BF">
        <w:rPr>
          <w:rFonts w:ascii="HG丸ｺﾞｼｯｸM-PRO" w:eastAsia="HG丸ｺﾞｼｯｸM-PRO" w:hAnsi="HG丸ｺﾞｼｯｸM-PRO" w:hint="eastAsia"/>
          <w:sz w:val="22"/>
        </w:rPr>
        <w:t>を外すことをめざした。</w:t>
      </w:r>
    </w:p>
    <w:p w14:paraId="6ACAEE20" w14:textId="6D339D92" w:rsidR="006378A6" w:rsidRPr="002A11BF" w:rsidRDefault="00A411FF" w:rsidP="008414F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A716C" w:rsidRPr="002A11BF">
        <w:rPr>
          <w:rFonts w:ascii="HG丸ｺﾞｼｯｸM-PRO" w:eastAsia="HG丸ｺﾞｼｯｸM-PRO" w:hAnsi="HG丸ｺﾞｼｯｸM-PRO" w:hint="eastAsia"/>
          <w:sz w:val="22"/>
        </w:rPr>
        <w:t>→その後、国は、許可条項を残し、許可要件の中身で営業権を蔑ろにする方針に</w:t>
      </w:r>
    </w:p>
    <w:p w14:paraId="670E5B23" w14:textId="191798D9" w:rsidR="00100238" w:rsidRDefault="001A716C" w:rsidP="008414F5">
      <w:pPr>
        <w:ind w:firstLineChars="150" w:firstLine="33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 xml:space="preserve">　変更したもよう。</w:t>
      </w:r>
      <w:r w:rsidR="00A411FF">
        <w:rPr>
          <w:rFonts w:ascii="HG丸ｺﾞｼｯｸM-PRO" w:eastAsia="HG丸ｺﾞｼｯｸM-PRO" w:hAnsi="HG丸ｺﾞｼｯｸM-PRO" w:hint="eastAsia"/>
          <w:sz w:val="22"/>
        </w:rPr>
        <w:t>)</w:t>
      </w:r>
    </w:p>
    <w:tbl>
      <w:tblPr>
        <w:tblW w:w="11280" w:type="dxa"/>
        <w:tblCellMar>
          <w:left w:w="99" w:type="dxa"/>
          <w:right w:w="99" w:type="dxa"/>
        </w:tblCellMar>
        <w:tblLook w:val="04A0" w:firstRow="1" w:lastRow="0" w:firstColumn="1" w:lastColumn="0" w:noHBand="0" w:noVBand="1"/>
      </w:tblPr>
      <w:tblGrid>
        <w:gridCol w:w="11280"/>
      </w:tblGrid>
      <w:tr w:rsidR="00144DD4" w:rsidRPr="00144DD4" w14:paraId="4C10B95C" w14:textId="77777777" w:rsidTr="00144DD4">
        <w:trPr>
          <w:trHeight w:val="353"/>
        </w:trPr>
        <w:tc>
          <w:tcPr>
            <w:tcW w:w="11280" w:type="dxa"/>
            <w:tcBorders>
              <w:top w:val="nil"/>
              <w:left w:val="nil"/>
              <w:bottom w:val="nil"/>
              <w:right w:val="nil"/>
            </w:tcBorders>
            <w:shd w:val="clear" w:color="auto" w:fill="auto"/>
            <w:noWrap/>
            <w:vAlign w:val="bottom"/>
            <w:hideMark/>
          </w:tcPr>
          <w:p w14:paraId="4B3C4A23" w14:textId="77777777" w:rsidR="00144DD4" w:rsidRPr="00144DD4" w:rsidRDefault="00144DD4" w:rsidP="00144DD4">
            <w:pPr>
              <w:widowControl/>
              <w:jc w:val="left"/>
              <w:rPr>
                <w:rFonts w:ascii="HG丸ｺﾞｼｯｸM-PRO" w:eastAsia="HG丸ｺﾞｼｯｸM-PRO" w:hAnsi="HG丸ｺﾞｼｯｸM-PRO" w:cs="ＭＳ Ｐゴシック"/>
                <w:color w:val="000000"/>
                <w:kern w:val="0"/>
                <w:szCs w:val="21"/>
              </w:rPr>
            </w:pPr>
            <w:r w:rsidRPr="00144DD4">
              <w:rPr>
                <w:rFonts w:ascii="HG丸ｺﾞｼｯｸM-PRO" w:eastAsia="HG丸ｺﾞｼｯｸM-PRO" w:hAnsi="HG丸ｺﾞｼｯｸM-PRO" w:cs="ＭＳ Ｐゴシック" w:hint="eastAsia"/>
                <w:color w:val="000000"/>
                <w:kern w:val="0"/>
                <w:szCs w:val="21"/>
              </w:rPr>
              <w:lastRenderedPageBreak/>
              <w:t>・「許可」自体は権利を生まないが、許可に基づいて資本投下し、営業を続ければ、</w:t>
            </w:r>
          </w:p>
          <w:p w14:paraId="689F8DD3" w14:textId="40A313D3" w:rsidR="00144DD4" w:rsidRPr="00144DD4" w:rsidRDefault="00144DD4" w:rsidP="00144DD4">
            <w:pPr>
              <w:widowControl/>
              <w:ind w:firstLineChars="100" w:firstLine="210"/>
              <w:jc w:val="left"/>
              <w:rPr>
                <w:rFonts w:ascii="HG丸ｺﾞｼｯｸM-PRO" w:eastAsia="HG丸ｺﾞｼｯｸM-PRO" w:hAnsi="HG丸ｺﾞｼｯｸM-PRO" w:cs="ＭＳ Ｐゴシック"/>
                <w:color w:val="000000"/>
                <w:kern w:val="0"/>
                <w:szCs w:val="21"/>
              </w:rPr>
            </w:pPr>
            <w:r w:rsidRPr="00144DD4">
              <w:rPr>
                <w:rFonts w:ascii="HG丸ｺﾞｼｯｸM-PRO" w:eastAsia="HG丸ｺﾞｼｯｸM-PRO" w:hAnsi="HG丸ｺﾞｼｯｸM-PRO" w:cs="ＭＳ Ｐゴシック" w:hint="eastAsia"/>
                <w:color w:val="000000"/>
                <w:kern w:val="0"/>
                <w:szCs w:val="21"/>
              </w:rPr>
              <w:t>権利に成熟していく。</w:t>
            </w:r>
          </w:p>
        </w:tc>
      </w:tr>
      <w:tr w:rsidR="00144DD4" w:rsidRPr="00144DD4" w14:paraId="7FDD5D52" w14:textId="77777777" w:rsidTr="00144DD4">
        <w:trPr>
          <w:trHeight w:val="353"/>
        </w:trPr>
        <w:tc>
          <w:tcPr>
            <w:tcW w:w="11280" w:type="dxa"/>
            <w:tcBorders>
              <w:top w:val="nil"/>
              <w:left w:val="nil"/>
              <w:bottom w:val="nil"/>
              <w:right w:val="nil"/>
            </w:tcBorders>
            <w:shd w:val="clear" w:color="auto" w:fill="auto"/>
            <w:noWrap/>
            <w:vAlign w:val="bottom"/>
            <w:hideMark/>
          </w:tcPr>
          <w:p w14:paraId="38A3D2DE" w14:textId="2DB9265C" w:rsidR="00144DD4" w:rsidRPr="00144DD4" w:rsidRDefault="00144DD4" w:rsidP="00144DD4">
            <w:pPr>
              <w:widowControl/>
              <w:ind w:firstLineChars="200" w:firstLine="420"/>
              <w:jc w:val="left"/>
              <w:rPr>
                <w:rFonts w:ascii="HG丸ｺﾞｼｯｸM-PRO" w:eastAsia="HG丸ｺﾞｼｯｸM-PRO" w:hAnsi="HG丸ｺﾞｼｯｸM-PRO" w:cs="ＭＳ Ｐゴシック"/>
                <w:color w:val="000000"/>
                <w:kern w:val="0"/>
                <w:szCs w:val="21"/>
              </w:rPr>
            </w:pPr>
            <w:r w:rsidRPr="00144DD4">
              <w:rPr>
                <w:rFonts w:ascii="HG丸ｺﾞｼｯｸM-PRO" w:eastAsia="HG丸ｺﾞｼｯｸM-PRO" w:hAnsi="HG丸ｺﾞｼｯｸM-PRO" w:cs="ＭＳ Ｐゴシック" w:hint="eastAsia"/>
                <w:color w:val="000000"/>
                <w:kern w:val="0"/>
                <w:szCs w:val="21"/>
              </w:rPr>
              <w:t>したがって</w:t>
            </w:r>
            <w:r>
              <w:rPr>
                <w:rFonts w:ascii="HG丸ｺﾞｼｯｸM-PRO" w:eastAsia="HG丸ｺﾞｼｯｸM-PRO" w:hAnsi="HG丸ｺﾞｼｯｸM-PRO" w:cs="ＭＳ Ｐゴシック" w:hint="eastAsia"/>
                <w:color w:val="000000"/>
                <w:kern w:val="0"/>
                <w:szCs w:val="21"/>
              </w:rPr>
              <w:t>、</w:t>
            </w:r>
            <w:r w:rsidRPr="00144DD4">
              <w:rPr>
                <w:rFonts w:ascii="HG丸ｺﾞｼｯｸM-PRO" w:eastAsia="HG丸ｺﾞｼｯｸM-PRO" w:hAnsi="HG丸ｺﾞｼｯｸM-PRO" w:cs="ＭＳ Ｐゴシック" w:hint="eastAsia"/>
                <w:color w:val="000000"/>
                <w:kern w:val="0"/>
                <w:szCs w:val="21"/>
              </w:rPr>
              <w:t>「許可」から「認定」等への変更は、営業権を侵害する。</w:t>
            </w:r>
          </w:p>
        </w:tc>
      </w:tr>
    </w:tbl>
    <w:p w14:paraId="365AE2A6" w14:textId="1747D312" w:rsidR="00E962E7" w:rsidRPr="002A11BF" w:rsidRDefault="00E962E7" w:rsidP="00E962E7">
      <w:pPr>
        <w:ind w:firstLineChars="50" w:firstLine="11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・法律や条例による「営業権の侵害」には、憲法29条に基づき損失補償が必要。</w:t>
      </w:r>
    </w:p>
    <w:p w14:paraId="362F5D9E" w14:textId="20355A4C" w:rsidR="00E962E7" w:rsidRDefault="00E962E7" w:rsidP="001A716C">
      <w:pPr>
        <w:ind w:firstLineChars="50" w:firstLine="11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 xml:space="preserve">　しかし、農水省も開設者</w:t>
      </w:r>
      <w:r w:rsidR="006F2965">
        <w:rPr>
          <w:rFonts w:ascii="HG丸ｺﾞｼｯｸM-PRO" w:eastAsia="HG丸ｺﾞｼｯｸM-PRO" w:hAnsi="HG丸ｺﾞｼｯｸM-PRO" w:hint="eastAsia"/>
          <w:sz w:val="22"/>
        </w:rPr>
        <w:t>(自治体</w:t>
      </w:r>
      <w:r w:rsidR="006F2965">
        <w:rPr>
          <w:rFonts w:ascii="HG丸ｺﾞｼｯｸM-PRO" w:eastAsia="HG丸ｺﾞｼｯｸM-PRO" w:hAnsi="HG丸ｺﾞｼｯｸM-PRO"/>
          <w:sz w:val="22"/>
        </w:rPr>
        <w:t>)</w:t>
      </w:r>
      <w:r w:rsidRPr="002A11BF">
        <w:rPr>
          <w:rFonts w:ascii="HG丸ｺﾞｼｯｸM-PRO" w:eastAsia="HG丸ｺﾞｼｯｸM-PRO" w:hAnsi="HG丸ｺﾞｼｯｸM-PRO" w:hint="eastAsia"/>
          <w:sz w:val="22"/>
        </w:rPr>
        <w:t>も損失補償を無視している。</w:t>
      </w:r>
    </w:p>
    <w:p w14:paraId="39D5D227" w14:textId="77777777" w:rsidR="006F2965" w:rsidRPr="002A11BF" w:rsidRDefault="006F2965" w:rsidP="001A716C">
      <w:pPr>
        <w:ind w:firstLineChars="50" w:firstLine="110"/>
        <w:rPr>
          <w:rFonts w:ascii="HG丸ｺﾞｼｯｸM-PRO" w:eastAsia="HG丸ｺﾞｼｯｸM-PRO" w:hAnsi="HG丸ｺﾞｼｯｸM-PRO"/>
          <w:sz w:val="22"/>
        </w:rPr>
      </w:pPr>
    </w:p>
    <w:p w14:paraId="42230A97" w14:textId="0CC62177" w:rsidR="0036703A" w:rsidRPr="002A11BF" w:rsidRDefault="0036703A" w:rsidP="00E962E7">
      <w:pPr>
        <w:rPr>
          <w:rFonts w:ascii="ＭＳ ゴシック" w:eastAsia="ＭＳ ゴシック" w:hAnsi="ＭＳ ゴシック"/>
          <w:sz w:val="22"/>
        </w:rPr>
      </w:pPr>
      <w:r w:rsidRPr="002A11BF">
        <w:rPr>
          <w:rFonts w:ascii="ＭＳ ゴシック" w:eastAsia="ＭＳ ゴシック" w:hAnsi="ＭＳ ゴシック" w:hint="eastAsia"/>
          <w:sz w:val="22"/>
        </w:rPr>
        <w:t>５</w:t>
      </w:r>
      <w:r w:rsidR="00D05091" w:rsidRPr="002A11BF">
        <w:rPr>
          <w:rFonts w:ascii="ＭＳ ゴシック" w:eastAsia="ＭＳ ゴシック" w:hAnsi="ＭＳ ゴシック" w:hint="eastAsia"/>
          <w:sz w:val="22"/>
        </w:rPr>
        <w:t>.</w:t>
      </w:r>
      <w:r w:rsidRPr="002A11BF">
        <w:rPr>
          <w:rFonts w:ascii="ＭＳ ゴシック" w:eastAsia="ＭＳ ゴシック" w:hAnsi="ＭＳ ゴシック" w:hint="eastAsia"/>
          <w:sz w:val="22"/>
        </w:rPr>
        <w:t>卸売市場は地域経済の要</w:t>
      </w:r>
    </w:p>
    <w:p w14:paraId="4D2AD5D1" w14:textId="004989BA" w:rsidR="00E76D3A" w:rsidRPr="00972AF6" w:rsidRDefault="0036703A" w:rsidP="00E962E7">
      <w:pPr>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・種子法</w:t>
      </w:r>
      <w:r w:rsidR="00505986" w:rsidRPr="00972AF6">
        <w:rPr>
          <w:rFonts w:ascii="HG丸ｺﾞｼｯｸM-PRO" w:eastAsia="HG丸ｺﾞｼｯｸM-PRO" w:hAnsi="HG丸ｺﾞｼｯｸM-PRO" w:hint="eastAsia"/>
          <w:szCs w:val="21"/>
        </w:rPr>
        <w:t>廃止</w:t>
      </w:r>
      <w:r w:rsidR="006F2965" w:rsidRPr="00972AF6">
        <w:rPr>
          <w:rFonts w:ascii="HG丸ｺﾞｼｯｸM-PRO" w:eastAsia="HG丸ｺﾞｼｯｸM-PRO" w:hAnsi="HG丸ｺﾞｼｯｸM-PRO" w:hint="eastAsia"/>
          <w:szCs w:val="21"/>
        </w:rPr>
        <w:t>,</w:t>
      </w:r>
      <w:r w:rsidRPr="00972AF6">
        <w:rPr>
          <w:rFonts w:ascii="HG丸ｺﾞｼｯｸM-PRO" w:eastAsia="HG丸ｺﾞｼｯｸM-PRO" w:hAnsi="HG丸ｺﾞｼｯｸM-PRO" w:hint="eastAsia"/>
          <w:szCs w:val="21"/>
        </w:rPr>
        <w:t>漁業法改悪</w:t>
      </w:r>
      <w:r w:rsidR="006F2965" w:rsidRPr="00972AF6">
        <w:rPr>
          <w:rFonts w:ascii="HG丸ｺﾞｼｯｸM-PRO" w:eastAsia="HG丸ｺﾞｼｯｸM-PRO" w:hAnsi="HG丸ｺﾞｼｯｸM-PRO" w:hint="eastAsia"/>
          <w:szCs w:val="21"/>
        </w:rPr>
        <w:t>,</w:t>
      </w:r>
      <w:r w:rsidRPr="00972AF6">
        <w:rPr>
          <w:rFonts w:ascii="HG丸ｺﾞｼｯｸM-PRO" w:eastAsia="HG丸ｺﾞｼｯｸM-PRO" w:hAnsi="HG丸ｺﾞｼｯｸM-PRO" w:hint="eastAsia"/>
          <w:szCs w:val="21"/>
        </w:rPr>
        <w:t>水道民営化等の根は共通</w:t>
      </w:r>
      <w:r w:rsidR="001A716C" w:rsidRPr="00972AF6">
        <w:rPr>
          <w:rFonts w:ascii="HG丸ｺﾞｼｯｸM-PRO" w:eastAsia="HG丸ｺﾞｼｯｸM-PRO" w:hAnsi="HG丸ｺﾞｼｯｸM-PRO" w:hint="eastAsia"/>
          <w:szCs w:val="21"/>
        </w:rPr>
        <w:t>（官邸主導の「規制改革」）。</w:t>
      </w:r>
    </w:p>
    <w:p w14:paraId="0569733B" w14:textId="0EF5613A" w:rsidR="0036703A" w:rsidRPr="00972AF6" w:rsidRDefault="00E76D3A" w:rsidP="00A411FF">
      <w:pPr>
        <w:ind w:leftChars="100" w:left="210" w:firstLineChars="100" w:firstLine="210"/>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大資本・多国籍企業の要請にこたえ</w:t>
      </w:r>
      <w:r w:rsidR="00FA2BE1" w:rsidRPr="00972AF6">
        <w:rPr>
          <w:rFonts w:ascii="HG丸ｺﾞｼｯｸM-PRO" w:eastAsia="HG丸ｺﾞｼｯｸM-PRO" w:hAnsi="HG丸ｺﾞｼｯｸM-PRO" w:hint="eastAsia"/>
          <w:szCs w:val="21"/>
        </w:rPr>
        <w:t>、</w:t>
      </w:r>
      <w:r w:rsidR="001A716C" w:rsidRPr="00972AF6">
        <w:rPr>
          <w:rFonts w:ascii="HG丸ｺﾞｼｯｸM-PRO" w:eastAsia="HG丸ｺﾞｼｯｸM-PRO" w:hAnsi="HG丸ｺﾞｼｯｸM-PRO" w:hint="eastAsia"/>
          <w:szCs w:val="21"/>
        </w:rPr>
        <w:t>「</w:t>
      </w:r>
      <w:r w:rsidRPr="00972AF6">
        <w:rPr>
          <w:rFonts w:ascii="HG丸ｺﾞｼｯｸM-PRO" w:eastAsia="HG丸ｺﾞｼｯｸM-PRO" w:hAnsi="HG丸ｺﾞｼｯｸM-PRO" w:hint="eastAsia"/>
          <w:szCs w:val="21"/>
        </w:rPr>
        <w:t>農民・漁民</w:t>
      </w:r>
      <w:r w:rsidR="00505986" w:rsidRPr="00972AF6">
        <w:rPr>
          <w:rFonts w:ascii="HG丸ｺﾞｼｯｸM-PRO" w:eastAsia="HG丸ｺﾞｼｯｸM-PRO" w:hAnsi="HG丸ｺﾞｼｯｸM-PRO" w:hint="eastAsia"/>
          <w:szCs w:val="21"/>
        </w:rPr>
        <w:t>・市民</w:t>
      </w:r>
      <w:r w:rsidRPr="00972AF6">
        <w:rPr>
          <w:rFonts w:ascii="HG丸ｺﾞｼｯｸM-PRO" w:eastAsia="HG丸ｺﾞｼｯｸM-PRO" w:hAnsi="HG丸ｺﾞｼｯｸM-PRO" w:hint="eastAsia"/>
          <w:szCs w:val="21"/>
        </w:rPr>
        <w:t>の生活基盤＝地域経済の生産基盤</w:t>
      </w:r>
      <w:r w:rsidR="001A716C" w:rsidRPr="00972AF6">
        <w:rPr>
          <w:rFonts w:ascii="HG丸ｺﾞｼｯｸM-PRO" w:eastAsia="HG丸ｺﾞｼｯｸM-PRO" w:hAnsi="HG丸ｺﾞｼｯｸM-PRO" w:hint="eastAsia"/>
          <w:szCs w:val="21"/>
        </w:rPr>
        <w:t>」</w:t>
      </w:r>
      <w:r w:rsidR="0036703A" w:rsidRPr="00972AF6">
        <w:rPr>
          <w:rFonts w:ascii="HG丸ｺﾞｼｯｸM-PRO" w:eastAsia="HG丸ｺﾞｼｯｸM-PRO" w:hAnsi="HG丸ｺﾞｼｯｸM-PRO" w:hint="eastAsia"/>
          <w:szCs w:val="21"/>
        </w:rPr>
        <w:t>を大資本</w:t>
      </w:r>
      <w:r w:rsidR="00CA0152" w:rsidRPr="00972AF6">
        <w:rPr>
          <w:rFonts w:ascii="HG丸ｺﾞｼｯｸM-PRO" w:eastAsia="HG丸ｺﾞｼｯｸM-PRO" w:hAnsi="HG丸ｺﾞｼｯｸM-PRO" w:hint="eastAsia"/>
          <w:szCs w:val="21"/>
        </w:rPr>
        <w:t>等</w:t>
      </w:r>
      <w:r w:rsidR="0036703A" w:rsidRPr="00972AF6">
        <w:rPr>
          <w:rFonts w:ascii="HG丸ｺﾞｼｯｸM-PRO" w:eastAsia="HG丸ｺﾞｼｯｸM-PRO" w:hAnsi="HG丸ｺﾞｼｯｸM-PRO" w:hint="eastAsia"/>
          <w:szCs w:val="21"/>
        </w:rPr>
        <w:t>が奪おうとするもの。</w:t>
      </w:r>
    </w:p>
    <w:p w14:paraId="45969211" w14:textId="19AF21F7" w:rsidR="00FA2BE1" w:rsidRPr="00972AF6" w:rsidRDefault="0036703A" w:rsidP="00675685">
      <w:pPr>
        <w:ind w:left="210" w:hangingChars="100" w:hanging="210"/>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・卸売市場法・条例の改悪</w:t>
      </w:r>
      <w:r w:rsidR="00FA2BE1" w:rsidRPr="00972AF6">
        <w:rPr>
          <w:rFonts w:ascii="HG丸ｺﾞｼｯｸM-PRO" w:eastAsia="HG丸ｺﾞｼｯｸM-PRO" w:hAnsi="HG丸ｺﾞｼｯｸM-PRO" w:hint="eastAsia"/>
          <w:szCs w:val="21"/>
        </w:rPr>
        <w:t>も根は共通</w:t>
      </w:r>
      <w:r w:rsidR="00675685" w:rsidRPr="00972AF6">
        <w:rPr>
          <w:rFonts w:ascii="HG丸ｺﾞｼｯｸM-PRO" w:eastAsia="HG丸ｺﾞｼｯｸM-PRO" w:hAnsi="HG丸ｺﾞｼｯｸM-PRO" w:hint="eastAsia"/>
          <w:szCs w:val="21"/>
        </w:rPr>
        <w:t>（「卸売市場の在り方研究会」の高木勇樹委員長</w:t>
      </w:r>
      <w:r w:rsidR="00675685" w:rsidRPr="00972AF6">
        <w:rPr>
          <w:rFonts w:ascii="HG丸ｺﾞｼｯｸM-PRO" w:eastAsia="HG丸ｺﾞｼｯｸM-PRO" w:hAnsi="HG丸ｺﾞｼｯｸM-PRO"/>
          <w:szCs w:val="21"/>
        </w:rPr>
        <w:t>(元</w:t>
      </w:r>
      <w:r w:rsidR="00CA0152" w:rsidRPr="00972AF6">
        <w:rPr>
          <w:rFonts w:ascii="HG丸ｺﾞｼｯｸM-PRO" w:eastAsia="HG丸ｺﾞｼｯｸM-PRO" w:hAnsi="HG丸ｺﾞｼｯｸM-PRO" w:hint="eastAsia"/>
          <w:szCs w:val="21"/>
        </w:rPr>
        <w:t>農</w:t>
      </w:r>
      <w:r w:rsidR="00675685" w:rsidRPr="00972AF6">
        <w:rPr>
          <w:rFonts w:ascii="HG丸ｺﾞｼｯｸM-PRO" w:eastAsia="HG丸ｺﾞｼｯｸM-PRO" w:hAnsi="HG丸ｺﾞｼｯｸM-PRO"/>
          <w:szCs w:val="21"/>
        </w:rPr>
        <w:t>水省次官)は、企業に水産業への道を開く水産業改革委員会の委員長でもある</w:t>
      </w:r>
      <w:r w:rsidR="00675685" w:rsidRPr="00972AF6">
        <w:rPr>
          <w:rFonts w:ascii="HG丸ｺﾞｼｯｸM-PRO" w:eastAsia="HG丸ｺﾞｼｯｸM-PRO" w:hAnsi="HG丸ｺﾞｼｯｸM-PRO" w:hint="eastAsia"/>
          <w:szCs w:val="21"/>
        </w:rPr>
        <w:t>）</w:t>
      </w:r>
      <w:r w:rsidR="00FA2BE1" w:rsidRPr="00972AF6">
        <w:rPr>
          <w:rFonts w:ascii="HG丸ｺﾞｼｯｸM-PRO" w:eastAsia="HG丸ｺﾞｼｯｸM-PRO" w:hAnsi="HG丸ｺﾞｼｯｸM-PRO" w:hint="eastAsia"/>
          <w:szCs w:val="21"/>
        </w:rPr>
        <w:t>。</w:t>
      </w:r>
    </w:p>
    <w:p w14:paraId="047DFF32" w14:textId="77777777" w:rsidR="00972AF6" w:rsidRDefault="001A716C" w:rsidP="00972AF6">
      <w:pPr>
        <w:ind w:firstLineChars="150" w:firstLine="315"/>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w:t>
      </w:r>
      <w:r w:rsidR="0036703A" w:rsidRPr="00972AF6">
        <w:rPr>
          <w:rFonts w:ascii="HG丸ｺﾞｼｯｸM-PRO" w:eastAsia="HG丸ｺﾞｼｯｸM-PRO" w:hAnsi="HG丸ｺﾞｼｯｸM-PRO" w:hint="eastAsia"/>
          <w:szCs w:val="21"/>
        </w:rPr>
        <w:t>地域経済の流通基盤</w:t>
      </w:r>
      <w:r w:rsidRPr="00972AF6">
        <w:rPr>
          <w:rFonts w:ascii="HG丸ｺﾞｼｯｸM-PRO" w:eastAsia="HG丸ｺﾞｼｯｸM-PRO" w:hAnsi="HG丸ｺﾞｼｯｸM-PRO" w:hint="eastAsia"/>
          <w:szCs w:val="21"/>
        </w:rPr>
        <w:t>」</w:t>
      </w:r>
      <w:r w:rsidR="0036703A" w:rsidRPr="00972AF6">
        <w:rPr>
          <w:rFonts w:ascii="HG丸ｺﾞｼｯｸM-PRO" w:eastAsia="HG丸ｺﾞｼｯｸM-PRO" w:hAnsi="HG丸ｺﾞｼｯｸM-PRO" w:hint="eastAsia"/>
          <w:szCs w:val="21"/>
        </w:rPr>
        <w:t>である卸売市場を解体</w:t>
      </w:r>
      <w:r w:rsidR="00E76D3A" w:rsidRPr="00972AF6">
        <w:rPr>
          <w:rFonts w:ascii="HG丸ｺﾞｼｯｸM-PRO" w:eastAsia="HG丸ｺﾞｼｯｸM-PRO" w:hAnsi="HG丸ｺﾞｼｯｸM-PRO" w:hint="eastAsia"/>
          <w:szCs w:val="21"/>
        </w:rPr>
        <w:t>し、</w:t>
      </w:r>
      <w:r w:rsidR="0036703A" w:rsidRPr="00972AF6">
        <w:rPr>
          <w:rFonts w:ascii="HG丸ｺﾞｼｯｸM-PRO" w:eastAsia="HG丸ｺﾞｼｯｸM-PRO" w:hAnsi="HG丸ｺﾞｼｯｸM-PRO" w:hint="eastAsia"/>
          <w:szCs w:val="21"/>
        </w:rPr>
        <w:t>大資本</w:t>
      </w:r>
      <w:r w:rsidR="00CA0152" w:rsidRPr="00972AF6">
        <w:rPr>
          <w:rFonts w:ascii="HG丸ｺﾞｼｯｸM-PRO" w:eastAsia="HG丸ｺﾞｼｯｸM-PRO" w:hAnsi="HG丸ｺﾞｼｯｸM-PRO" w:hint="eastAsia"/>
          <w:szCs w:val="21"/>
        </w:rPr>
        <w:t>等</w:t>
      </w:r>
      <w:r w:rsidR="0036703A" w:rsidRPr="00972AF6">
        <w:rPr>
          <w:rFonts w:ascii="HG丸ｺﾞｼｯｸM-PRO" w:eastAsia="HG丸ｺﾞｼｯｸM-PRO" w:hAnsi="HG丸ｺﾞｼｯｸM-PRO" w:hint="eastAsia"/>
          <w:szCs w:val="21"/>
        </w:rPr>
        <w:t>が価格支配できる市場へと</w:t>
      </w:r>
    </w:p>
    <w:p w14:paraId="46F7B64D" w14:textId="48446FB3" w:rsidR="00CB0515" w:rsidRPr="00972AF6" w:rsidRDefault="0036703A" w:rsidP="00972AF6">
      <w:pPr>
        <w:ind w:firstLineChars="100" w:firstLine="210"/>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変える狙い。</w:t>
      </w:r>
    </w:p>
    <w:p w14:paraId="5329CE41" w14:textId="3ED19F2A" w:rsidR="00CB0515" w:rsidRPr="00972AF6" w:rsidRDefault="00CB0515" w:rsidP="00A411FF">
      <w:pPr>
        <w:ind w:leftChars="100" w:left="210" w:firstLineChars="100" w:firstLine="210"/>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売手</w:t>
      </w:r>
      <w:r w:rsidRPr="00972AF6">
        <w:rPr>
          <w:rFonts w:ascii="HG丸ｺﾞｼｯｸM-PRO" w:eastAsia="HG丸ｺﾞｼｯｸM-PRO" w:hAnsi="HG丸ｺﾞｼｯｸM-PRO"/>
          <w:szCs w:val="21"/>
        </w:rPr>
        <w:t>(供給)側の卸売業者と買手(需要)側の仲卸業者とが供給と需要とを市場で突き合わせる</w:t>
      </w:r>
      <w:r w:rsidRPr="00972AF6">
        <w:rPr>
          <w:rFonts w:ascii="HG丸ｺﾞｼｯｸM-PRO" w:eastAsia="HG丸ｺﾞｼｯｸM-PRO" w:hAnsi="HG丸ｺﾞｼｯｸM-PRO" w:hint="eastAsia"/>
          <w:szCs w:val="21"/>
        </w:rPr>
        <w:t>ことによる公正公平な価格形成機能を持つ卸売市場を物流センターに変えようとしている。</w:t>
      </w:r>
    </w:p>
    <w:p w14:paraId="25205406" w14:textId="6296792C" w:rsidR="0036703A" w:rsidRPr="00972AF6" w:rsidRDefault="00144DD4" w:rsidP="0036703A">
      <w:pPr>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・2</w:t>
      </w:r>
      <w:r w:rsidRPr="00972AF6">
        <w:rPr>
          <w:rFonts w:ascii="HG丸ｺﾞｼｯｸM-PRO" w:eastAsia="HG丸ｺﾞｼｯｸM-PRO" w:hAnsi="HG丸ｺﾞｼｯｸM-PRO"/>
          <w:szCs w:val="21"/>
        </w:rPr>
        <w:t>018.10.30</w:t>
      </w:r>
      <w:r w:rsidRPr="00972AF6">
        <w:rPr>
          <w:rFonts w:ascii="HG丸ｺﾞｼｯｸM-PRO" w:eastAsia="HG丸ｺﾞｼｯｸM-PRO" w:hAnsi="HG丸ｺﾞｼｯｸM-PRO" w:hint="eastAsia"/>
          <w:szCs w:val="21"/>
        </w:rPr>
        <w:t>国連総会決議「小農と農村で働く人々の権利に関する国連宣言」</w:t>
      </w:r>
    </w:p>
    <w:p w14:paraId="41B3894A" w14:textId="5FEE8DC7" w:rsidR="00144DD4" w:rsidRPr="00972AF6" w:rsidRDefault="00144DD4" w:rsidP="00972AF6">
      <w:pPr>
        <w:ind w:leftChars="50" w:left="210" w:hangingChars="50" w:hanging="105"/>
        <w:rPr>
          <w:rFonts w:ascii="HG丸ｺﾞｼｯｸM-PRO" w:eastAsia="HG丸ｺﾞｼｯｸM-PRO" w:hAnsi="HG丸ｺﾞｼｯｸM-PRO"/>
          <w:szCs w:val="21"/>
        </w:rPr>
      </w:pPr>
      <w:r w:rsidRPr="00972AF6">
        <w:rPr>
          <w:rFonts w:ascii="HG丸ｺﾞｼｯｸM-PRO" w:eastAsia="HG丸ｺﾞｼｯｸM-PRO" w:hAnsi="HG丸ｺﾞｼｯｸM-PRO" w:hint="eastAsia"/>
          <w:szCs w:val="21"/>
        </w:rPr>
        <w:t xml:space="preserve">　</w:t>
      </w:r>
      <w:r w:rsidR="00A411FF">
        <w:rPr>
          <w:rFonts w:ascii="HG丸ｺﾞｼｯｸM-PRO" w:eastAsia="HG丸ｺﾞｼｯｸM-PRO" w:hAnsi="HG丸ｺﾞｼｯｸM-PRO" w:hint="eastAsia"/>
          <w:szCs w:val="21"/>
        </w:rPr>
        <w:t xml:space="preserve"> </w:t>
      </w:r>
      <w:r w:rsidRPr="00972AF6">
        <w:rPr>
          <w:rFonts w:ascii="HG丸ｺﾞｼｯｸM-PRO" w:eastAsia="HG丸ｺﾞｼｯｸM-PRO" w:hAnsi="HG丸ｺﾞｼｯｸM-PRO" w:hint="eastAsia"/>
          <w:szCs w:val="21"/>
        </w:rPr>
        <w:t>80年代以降の新自由主義的政策の下でグローバリゼーション・規制緩和が進</w:t>
      </w:r>
      <w:r w:rsidR="00972AF6">
        <w:rPr>
          <w:rFonts w:ascii="HG丸ｺﾞｼｯｸM-PRO" w:eastAsia="HG丸ｺﾞｼｯｸM-PRO" w:hAnsi="HG丸ｺﾞｼｯｸM-PRO" w:hint="eastAsia"/>
          <w:szCs w:val="21"/>
        </w:rPr>
        <w:t>み、多国籍企業による土地・水・種子・漁業資源などの独占が生じ、小農の経営難や失業者の発生、移民、スラムの形成等の社会問題をもたらしていることに対する警鐘の宣言。</w:t>
      </w:r>
    </w:p>
    <w:p w14:paraId="79BB3D83" w14:textId="77777777" w:rsidR="00A411FF" w:rsidRDefault="007A43D0" w:rsidP="0036703A">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A411FF">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世界は、</w:t>
      </w:r>
      <w:r w:rsidRPr="00972AF6">
        <w:rPr>
          <w:rFonts w:ascii="HG丸ｺﾞｼｯｸM-PRO" w:eastAsia="HG丸ｺﾞｼｯｸM-PRO" w:hAnsi="HG丸ｺﾞｼｯｸM-PRO" w:hint="eastAsia"/>
          <w:szCs w:val="21"/>
        </w:rPr>
        <w:t>グローバリゼーション・規制緩和</w:t>
      </w:r>
      <w:r>
        <w:rPr>
          <w:rFonts w:ascii="HG丸ｺﾞｼｯｸM-PRO" w:eastAsia="HG丸ｺﾞｼｯｸM-PRO" w:hAnsi="HG丸ｺﾞｼｯｸM-PRO" w:hint="eastAsia"/>
          <w:szCs w:val="21"/>
        </w:rPr>
        <w:t>を経て、その反対方向へ舵を切りつつある</w:t>
      </w:r>
    </w:p>
    <w:p w14:paraId="5E25DA46" w14:textId="77777777" w:rsidR="00A411FF" w:rsidRDefault="007A43D0" w:rsidP="00A411F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のに、日本は、これから多国籍企業による土地・水・種子・漁業資源などの独占を進めよ</w:t>
      </w:r>
    </w:p>
    <w:p w14:paraId="28BC0C99" w14:textId="5D1DDFF6" w:rsidR="00144DD4" w:rsidRPr="00A411FF" w:rsidRDefault="007A43D0" w:rsidP="00A411F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うとしている。</w:t>
      </w:r>
    </w:p>
    <w:p w14:paraId="6EB4F9A0" w14:textId="77777777" w:rsidR="007A43D0" w:rsidRPr="007A43D0" w:rsidRDefault="007A43D0" w:rsidP="0036703A">
      <w:pPr>
        <w:rPr>
          <w:rFonts w:ascii="HG丸ｺﾞｼｯｸM-PRO" w:eastAsia="HG丸ｺﾞｼｯｸM-PRO" w:hAnsi="HG丸ｺﾞｼｯｸM-PRO"/>
          <w:sz w:val="22"/>
        </w:rPr>
      </w:pPr>
    </w:p>
    <w:p w14:paraId="68070EBC" w14:textId="2213C563" w:rsidR="00E76D3A" w:rsidRDefault="00E76D3A" w:rsidP="0036703A">
      <w:pPr>
        <w:rPr>
          <w:rFonts w:ascii="ＭＳ ゴシック" w:eastAsia="ＭＳ ゴシック" w:hAnsi="ＭＳ ゴシック"/>
          <w:sz w:val="22"/>
        </w:rPr>
      </w:pPr>
      <w:r w:rsidRPr="002A11BF">
        <w:rPr>
          <w:rFonts w:ascii="ＭＳ ゴシック" w:eastAsia="ＭＳ ゴシック" w:hAnsi="ＭＳ ゴシック" w:hint="eastAsia"/>
          <w:sz w:val="22"/>
        </w:rPr>
        <w:t>６.営業権に基づく</w:t>
      </w:r>
      <w:r w:rsidR="00D05091" w:rsidRPr="002A11BF">
        <w:rPr>
          <w:rFonts w:ascii="ＭＳ ゴシック" w:eastAsia="ＭＳ ゴシック" w:hAnsi="ＭＳ ゴシック" w:hint="eastAsia"/>
          <w:sz w:val="22"/>
        </w:rPr>
        <w:t>取組み</w:t>
      </w:r>
    </w:p>
    <w:p w14:paraId="08B0D686" w14:textId="77777777" w:rsidR="00A411FF" w:rsidRDefault="00972AF6" w:rsidP="0036703A">
      <w:pPr>
        <w:rPr>
          <w:rFonts w:ascii="HG丸ｺﾞｼｯｸM-PRO" w:eastAsia="HG丸ｺﾞｼｯｸM-PRO" w:hAnsi="HG丸ｺﾞｼｯｸM-PRO"/>
          <w:sz w:val="22"/>
        </w:rPr>
      </w:pPr>
      <w:r w:rsidRPr="007A43D0">
        <w:rPr>
          <w:rFonts w:ascii="HG丸ｺﾞｼｯｸM-PRO" w:eastAsia="HG丸ｺﾞｼｯｸM-PRO" w:hAnsi="HG丸ｺﾞｼｯｸM-PRO" w:hint="eastAsia"/>
          <w:sz w:val="22"/>
        </w:rPr>
        <w:t>・</w:t>
      </w:r>
      <w:r w:rsidR="007A43D0" w:rsidRPr="007A43D0">
        <w:rPr>
          <w:rFonts w:ascii="HG丸ｺﾞｼｯｸM-PRO" w:eastAsia="HG丸ｺﾞｼｯｸM-PRO" w:hAnsi="HG丸ｺﾞｼｯｸM-PRO" w:hint="eastAsia"/>
          <w:sz w:val="22"/>
        </w:rPr>
        <w:t>営業権は「</w:t>
      </w:r>
      <w:r w:rsidRPr="007A43D0">
        <w:rPr>
          <w:rFonts w:ascii="HG丸ｺﾞｼｯｸM-PRO" w:eastAsia="HG丸ｺﾞｼｯｸM-PRO" w:hAnsi="HG丸ｺﾞｼｯｸM-PRO" w:hint="eastAsia"/>
          <w:sz w:val="22"/>
        </w:rPr>
        <w:t>小農の権利</w:t>
      </w:r>
      <w:r w:rsidR="007A43D0" w:rsidRPr="007A43D0">
        <w:rPr>
          <w:rFonts w:ascii="HG丸ｺﾞｼｯｸM-PRO" w:eastAsia="HG丸ｺﾞｼｯｸM-PRO" w:hAnsi="HG丸ｺﾞｼｯｸM-PRO" w:hint="eastAsia"/>
          <w:sz w:val="22"/>
        </w:rPr>
        <w:t>」</w:t>
      </w:r>
      <w:r w:rsidR="00A411FF">
        <w:rPr>
          <w:rFonts w:ascii="HG丸ｺﾞｼｯｸM-PRO" w:eastAsia="HG丸ｺﾞｼｯｸM-PRO" w:hAnsi="HG丸ｺﾞｼｯｸM-PRO" w:hint="eastAsia"/>
          <w:sz w:val="22"/>
        </w:rPr>
        <w:t>,「漁業権」</w:t>
      </w:r>
      <w:r w:rsidR="007A43D0" w:rsidRPr="007A43D0">
        <w:rPr>
          <w:rFonts w:ascii="HG丸ｺﾞｼｯｸM-PRO" w:eastAsia="HG丸ｺﾞｼｯｸM-PRO" w:hAnsi="HG丸ｺﾞｼｯｸM-PRO" w:hint="eastAsia"/>
          <w:sz w:val="22"/>
        </w:rPr>
        <w:t>に</w:t>
      </w:r>
      <w:r w:rsidR="007A43D0">
        <w:rPr>
          <w:rFonts w:ascii="HG丸ｺﾞｼｯｸM-PRO" w:eastAsia="HG丸ｺﾞｼｯｸM-PRO" w:hAnsi="HG丸ｺﾞｼｯｸM-PRO" w:hint="eastAsia"/>
          <w:sz w:val="22"/>
        </w:rPr>
        <w:t>匹敵。</w:t>
      </w:r>
    </w:p>
    <w:p w14:paraId="0FCEF5DE" w14:textId="03228FAD" w:rsidR="007A43D0" w:rsidRPr="007A43D0" w:rsidRDefault="007A43D0" w:rsidP="00A411F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グローバリゼーションに抵抗するうえでの核となる。</w:t>
      </w:r>
    </w:p>
    <w:p w14:paraId="398E45A0" w14:textId="3D564607" w:rsidR="00E76D3A" w:rsidRPr="002A11BF" w:rsidRDefault="00E76D3A" w:rsidP="0036703A">
      <w:pPr>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・築地市場正門前の買物ツアー</w:t>
      </w:r>
      <w:r w:rsidR="0015462B">
        <w:rPr>
          <w:rFonts w:ascii="HG丸ｺﾞｼｯｸM-PRO" w:eastAsia="HG丸ｺﾞｼｯｸM-PRO" w:hAnsi="HG丸ｺﾞｼｯｸM-PRO" w:hint="eastAsia"/>
          <w:sz w:val="22"/>
        </w:rPr>
        <w:t>,審査請求</w:t>
      </w:r>
      <w:r w:rsidR="00F9228C">
        <w:rPr>
          <w:rFonts w:ascii="HG丸ｺﾞｼｯｸM-PRO" w:eastAsia="HG丸ｺﾞｼｯｸM-PRO" w:hAnsi="HG丸ｺﾞｼｯｸM-PRO" w:hint="eastAsia"/>
          <w:sz w:val="22"/>
        </w:rPr>
        <w:t>(業務停止処分,改善措置命令</w:t>
      </w:r>
      <w:r w:rsidR="00F9228C">
        <w:rPr>
          <w:rFonts w:ascii="HG丸ｺﾞｼｯｸM-PRO" w:eastAsia="HG丸ｺﾞｼｯｸM-PRO" w:hAnsi="HG丸ｺﾞｼｯｸM-PRO"/>
          <w:sz w:val="22"/>
        </w:rPr>
        <w:t>)</w:t>
      </w:r>
    </w:p>
    <w:p w14:paraId="14C8027C" w14:textId="074916D3" w:rsidR="00E76D3A" w:rsidRPr="002A11BF" w:rsidRDefault="00E76D3A" w:rsidP="00E76D3A">
      <w:pPr>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w:t>
      </w:r>
      <w:r w:rsidR="00D05091" w:rsidRPr="002A11BF">
        <w:rPr>
          <w:rFonts w:ascii="HG丸ｺﾞｼｯｸM-PRO" w:eastAsia="HG丸ｺﾞｼｯｸM-PRO" w:hAnsi="HG丸ｺﾞｼｯｸM-PRO" w:hint="eastAsia"/>
          <w:sz w:val="22"/>
        </w:rPr>
        <w:t>損失補償なしに条例改悪すれば損害賠償請求すること</w:t>
      </w:r>
      <w:r w:rsidRPr="002A11BF">
        <w:rPr>
          <w:rFonts w:ascii="HG丸ｺﾞｼｯｸM-PRO" w:eastAsia="HG丸ｺﾞｼｯｸM-PRO" w:hAnsi="HG丸ｺﾞｼｯｸM-PRO" w:hint="eastAsia"/>
          <w:sz w:val="22"/>
        </w:rPr>
        <w:t>を</w:t>
      </w:r>
      <w:r w:rsidR="00CB0515" w:rsidRPr="002A11BF">
        <w:rPr>
          <w:rFonts w:ascii="HG丸ｺﾞｼｯｸM-PRO" w:eastAsia="HG丸ｺﾞｼｯｸM-PRO" w:hAnsi="HG丸ｺﾞｼｯｸM-PRO" w:hint="eastAsia"/>
          <w:sz w:val="22"/>
        </w:rPr>
        <w:t>開設者</w:t>
      </w:r>
      <w:r w:rsidRPr="002A11BF">
        <w:rPr>
          <w:rFonts w:ascii="HG丸ｺﾞｼｯｸM-PRO" w:eastAsia="HG丸ｺﾞｼｯｸM-PRO" w:hAnsi="HG丸ｺﾞｼｯｸM-PRO" w:hint="eastAsia"/>
          <w:sz w:val="22"/>
        </w:rPr>
        <w:t>に</w:t>
      </w:r>
      <w:r w:rsidR="00CB0515" w:rsidRPr="002A11BF">
        <w:rPr>
          <w:rFonts w:ascii="HG丸ｺﾞｼｯｸM-PRO" w:eastAsia="HG丸ｺﾞｼｯｸM-PRO" w:hAnsi="HG丸ｺﾞｼｯｸM-PRO" w:hint="eastAsia"/>
          <w:sz w:val="22"/>
        </w:rPr>
        <w:t>通告</w:t>
      </w:r>
    </w:p>
    <w:p w14:paraId="014D835A" w14:textId="1F44B322" w:rsidR="00D05091" w:rsidRPr="002A11BF" w:rsidRDefault="00D05091" w:rsidP="00D05091">
      <w:pPr>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・条例が通過したとしても</w:t>
      </w:r>
    </w:p>
    <w:p w14:paraId="5B8AA8CD" w14:textId="3D3CF75B" w:rsidR="00D05091" w:rsidRPr="002A11BF" w:rsidRDefault="00D05091" w:rsidP="00CB0515">
      <w:pPr>
        <w:ind w:firstLineChars="100" w:firstLine="22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営業権の侵害、損失補償の必要性を開設者と論争していく。</w:t>
      </w:r>
    </w:p>
    <w:p w14:paraId="3856EE18" w14:textId="391FB6B5" w:rsidR="00430098" w:rsidRDefault="00CB0515" w:rsidP="00CB0515">
      <w:pPr>
        <w:ind w:firstLineChars="100" w:firstLine="220"/>
        <w:rPr>
          <w:rFonts w:ascii="HG丸ｺﾞｼｯｸM-PRO" w:eastAsia="HG丸ｺﾞｼｯｸM-PRO" w:hAnsi="HG丸ｺﾞｼｯｸM-PRO"/>
          <w:sz w:val="22"/>
        </w:rPr>
      </w:pPr>
      <w:r w:rsidRPr="002A11BF">
        <w:rPr>
          <w:rFonts w:ascii="HG丸ｺﾞｼｯｸM-PRO" w:eastAsia="HG丸ｺﾞｼｯｸM-PRO" w:hAnsi="HG丸ｺﾞｼｯｸM-PRO" w:hint="eastAsia"/>
          <w:sz w:val="22"/>
        </w:rPr>
        <w:t>国賠訴訟(国家賠償法に基づく損害賠償請求の訴訟)を検討。</w:t>
      </w:r>
    </w:p>
    <w:p w14:paraId="10B0FDAC" w14:textId="77777777" w:rsidR="00711C02" w:rsidRPr="002A11BF" w:rsidRDefault="00711C02" w:rsidP="00CB0515">
      <w:pPr>
        <w:ind w:firstLineChars="100" w:firstLine="220"/>
        <w:rPr>
          <w:rFonts w:ascii="HG丸ｺﾞｼｯｸM-PRO" w:eastAsia="HG丸ｺﾞｼｯｸM-PRO" w:hAnsi="HG丸ｺﾞｼｯｸM-PRO"/>
          <w:sz w:val="22"/>
        </w:rPr>
      </w:pPr>
    </w:p>
    <w:sectPr w:rsidR="00711C02" w:rsidRPr="002A11BF" w:rsidSect="008414F5">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C2AA" w14:textId="77777777" w:rsidR="006450D4" w:rsidRDefault="006450D4" w:rsidP="001C4BF3">
      <w:r>
        <w:separator/>
      </w:r>
    </w:p>
  </w:endnote>
  <w:endnote w:type="continuationSeparator" w:id="0">
    <w:p w14:paraId="723E0248" w14:textId="77777777" w:rsidR="006450D4" w:rsidRDefault="006450D4" w:rsidP="001C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317875"/>
      <w:docPartObj>
        <w:docPartGallery w:val="Page Numbers (Bottom of Page)"/>
        <w:docPartUnique/>
      </w:docPartObj>
    </w:sdtPr>
    <w:sdtEndPr/>
    <w:sdtContent>
      <w:p w14:paraId="779B89E2" w14:textId="77777777" w:rsidR="000132CE" w:rsidRDefault="000132CE">
        <w:pPr>
          <w:pStyle w:val="a5"/>
          <w:jc w:val="center"/>
        </w:pPr>
      </w:p>
      <w:p w14:paraId="510FB9A0" w14:textId="705B3F62" w:rsidR="000132CE" w:rsidRDefault="000132CE">
        <w:pPr>
          <w:pStyle w:val="a5"/>
          <w:jc w:val="center"/>
        </w:pPr>
        <w:r>
          <w:fldChar w:fldCharType="begin"/>
        </w:r>
        <w:r>
          <w:instrText>PAGE   \* MERGEFORMAT</w:instrText>
        </w:r>
        <w:r>
          <w:fldChar w:fldCharType="separate"/>
        </w:r>
        <w:r>
          <w:rPr>
            <w:lang w:val="ja-JP"/>
          </w:rPr>
          <w:t>2</w:t>
        </w:r>
        <w:r>
          <w:fldChar w:fldCharType="end"/>
        </w:r>
      </w:p>
    </w:sdtContent>
  </w:sdt>
  <w:p w14:paraId="2C63C45F" w14:textId="77777777" w:rsidR="000132CE" w:rsidRDefault="000132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35032" w14:textId="77777777" w:rsidR="006450D4" w:rsidRDefault="006450D4" w:rsidP="001C4BF3">
      <w:r>
        <w:separator/>
      </w:r>
    </w:p>
  </w:footnote>
  <w:footnote w:type="continuationSeparator" w:id="0">
    <w:p w14:paraId="7869C306" w14:textId="77777777" w:rsidR="006450D4" w:rsidRDefault="006450D4" w:rsidP="001C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D7F03"/>
    <w:multiLevelType w:val="hybridMultilevel"/>
    <w:tmpl w:val="5DAC2A58"/>
    <w:lvl w:ilvl="0" w:tplc="DBD4F952">
      <w:start w:val="5"/>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D5"/>
    <w:rsid w:val="000000D3"/>
    <w:rsid w:val="000100A0"/>
    <w:rsid w:val="00011633"/>
    <w:rsid w:val="0001192C"/>
    <w:rsid w:val="000132CE"/>
    <w:rsid w:val="0001480F"/>
    <w:rsid w:val="00015166"/>
    <w:rsid w:val="000220B9"/>
    <w:rsid w:val="00022510"/>
    <w:rsid w:val="0002341E"/>
    <w:rsid w:val="0002624A"/>
    <w:rsid w:val="00042CC4"/>
    <w:rsid w:val="00043983"/>
    <w:rsid w:val="00051AD5"/>
    <w:rsid w:val="000614B7"/>
    <w:rsid w:val="0006710C"/>
    <w:rsid w:val="00073E80"/>
    <w:rsid w:val="00074846"/>
    <w:rsid w:val="000767D8"/>
    <w:rsid w:val="00085126"/>
    <w:rsid w:val="000900DA"/>
    <w:rsid w:val="000964F3"/>
    <w:rsid w:val="00097E4E"/>
    <w:rsid w:val="000A6671"/>
    <w:rsid w:val="000B0EB9"/>
    <w:rsid w:val="000B4F18"/>
    <w:rsid w:val="000C23F7"/>
    <w:rsid w:val="000D2CDF"/>
    <w:rsid w:val="000D315B"/>
    <w:rsid w:val="000E2EB5"/>
    <w:rsid w:val="000E36B2"/>
    <w:rsid w:val="000E49CC"/>
    <w:rsid w:val="000E7BBF"/>
    <w:rsid w:val="000F000D"/>
    <w:rsid w:val="000F141F"/>
    <w:rsid w:val="00100238"/>
    <w:rsid w:val="00104B93"/>
    <w:rsid w:val="00106A54"/>
    <w:rsid w:val="00110EB5"/>
    <w:rsid w:val="00113B3B"/>
    <w:rsid w:val="00113EFC"/>
    <w:rsid w:val="0012356B"/>
    <w:rsid w:val="00124FB3"/>
    <w:rsid w:val="001342CD"/>
    <w:rsid w:val="00136E9F"/>
    <w:rsid w:val="00144DD4"/>
    <w:rsid w:val="0015063F"/>
    <w:rsid w:val="00150C52"/>
    <w:rsid w:val="0015462B"/>
    <w:rsid w:val="001619FC"/>
    <w:rsid w:val="00174602"/>
    <w:rsid w:val="00174618"/>
    <w:rsid w:val="001749A4"/>
    <w:rsid w:val="001858A8"/>
    <w:rsid w:val="00191B75"/>
    <w:rsid w:val="00195CA4"/>
    <w:rsid w:val="00196B20"/>
    <w:rsid w:val="001A2E13"/>
    <w:rsid w:val="001A6568"/>
    <w:rsid w:val="001A716C"/>
    <w:rsid w:val="001B2ABB"/>
    <w:rsid w:val="001B5C08"/>
    <w:rsid w:val="001B723A"/>
    <w:rsid w:val="001C2E2A"/>
    <w:rsid w:val="001C4BF3"/>
    <w:rsid w:val="001C7F68"/>
    <w:rsid w:val="001E0662"/>
    <w:rsid w:val="001E6A51"/>
    <w:rsid w:val="001F1474"/>
    <w:rsid w:val="001F1F8A"/>
    <w:rsid w:val="001F30FE"/>
    <w:rsid w:val="001F4A6C"/>
    <w:rsid w:val="00227237"/>
    <w:rsid w:val="002275E8"/>
    <w:rsid w:val="002374C5"/>
    <w:rsid w:val="00252DE4"/>
    <w:rsid w:val="00260675"/>
    <w:rsid w:val="002649A9"/>
    <w:rsid w:val="002736BA"/>
    <w:rsid w:val="00281525"/>
    <w:rsid w:val="00292294"/>
    <w:rsid w:val="00292394"/>
    <w:rsid w:val="002966AA"/>
    <w:rsid w:val="002A11BF"/>
    <w:rsid w:val="002A319D"/>
    <w:rsid w:val="002B01DC"/>
    <w:rsid w:val="002C3449"/>
    <w:rsid w:val="002C78C3"/>
    <w:rsid w:val="002D43B9"/>
    <w:rsid w:val="002D7195"/>
    <w:rsid w:val="002D7B55"/>
    <w:rsid w:val="002E4226"/>
    <w:rsid w:val="002E56C1"/>
    <w:rsid w:val="002E62A7"/>
    <w:rsid w:val="002F17E0"/>
    <w:rsid w:val="002F5811"/>
    <w:rsid w:val="002F79ED"/>
    <w:rsid w:val="003027D0"/>
    <w:rsid w:val="003052CB"/>
    <w:rsid w:val="00310ADF"/>
    <w:rsid w:val="00312AA1"/>
    <w:rsid w:val="00313219"/>
    <w:rsid w:val="003278AB"/>
    <w:rsid w:val="00330D0E"/>
    <w:rsid w:val="003345FD"/>
    <w:rsid w:val="0035613C"/>
    <w:rsid w:val="00362F33"/>
    <w:rsid w:val="0036703A"/>
    <w:rsid w:val="00373102"/>
    <w:rsid w:val="00375E67"/>
    <w:rsid w:val="003801EA"/>
    <w:rsid w:val="00385660"/>
    <w:rsid w:val="0039143E"/>
    <w:rsid w:val="0039283E"/>
    <w:rsid w:val="00396049"/>
    <w:rsid w:val="003961E9"/>
    <w:rsid w:val="003A4132"/>
    <w:rsid w:val="003B4458"/>
    <w:rsid w:val="003C3B25"/>
    <w:rsid w:val="003C7CA5"/>
    <w:rsid w:val="003C7DA8"/>
    <w:rsid w:val="003E1A68"/>
    <w:rsid w:val="00407D04"/>
    <w:rsid w:val="004101C9"/>
    <w:rsid w:val="00414EA5"/>
    <w:rsid w:val="00430098"/>
    <w:rsid w:val="00433601"/>
    <w:rsid w:val="00435183"/>
    <w:rsid w:val="00435C20"/>
    <w:rsid w:val="004372AC"/>
    <w:rsid w:val="00437C7D"/>
    <w:rsid w:val="004438A9"/>
    <w:rsid w:val="0045534D"/>
    <w:rsid w:val="00456565"/>
    <w:rsid w:val="00465E8D"/>
    <w:rsid w:val="00467144"/>
    <w:rsid w:val="0048739A"/>
    <w:rsid w:val="004A0D91"/>
    <w:rsid w:val="004B6220"/>
    <w:rsid w:val="004B6609"/>
    <w:rsid w:val="004D2020"/>
    <w:rsid w:val="004D3063"/>
    <w:rsid w:val="004D7100"/>
    <w:rsid w:val="004E2164"/>
    <w:rsid w:val="004E265E"/>
    <w:rsid w:val="004E42BA"/>
    <w:rsid w:val="004F6601"/>
    <w:rsid w:val="00501329"/>
    <w:rsid w:val="00502761"/>
    <w:rsid w:val="00505986"/>
    <w:rsid w:val="005125A6"/>
    <w:rsid w:val="00520657"/>
    <w:rsid w:val="005249A6"/>
    <w:rsid w:val="00524E3A"/>
    <w:rsid w:val="005271A2"/>
    <w:rsid w:val="00527819"/>
    <w:rsid w:val="005278F6"/>
    <w:rsid w:val="0053185F"/>
    <w:rsid w:val="00533A2E"/>
    <w:rsid w:val="00536732"/>
    <w:rsid w:val="00556E4A"/>
    <w:rsid w:val="00560AD0"/>
    <w:rsid w:val="00564653"/>
    <w:rsid w:val="00566ADB"/>
    <w:rsid w:val="005678D2"/>
    <w:rsid w:val="00573C87"/>
    <w:rsid w:val="0058131D"/>
    <w:rsid w:val="0058613D"/>
    <w:rsid w:val="00593F87"/>
    <w:rsid w:val="005B175B"/>
    <w:rsid w:val="005C5EDA"/>
    <w:rsid w:val="005D3046"/>
    <w:rsid w:val="005D4CFA"/>
    <w:rsid w:val="005D5FEA"/>
    <w:rsid w:val="005D696B"/>
    <w:rsid w:val="005E2436"/>
    <w:rsid w:val="005E248B"/>
    <w:rsid w:val="005E26B4"/>
    <w:rsid w:val="005E35F0"/>
    <w:rsid w:val="005E65AE"/>
    <w:rsid w:val="005F00EE"/>
    <w:rsid w:val="005F11EB"/>
    <w:rsid w:val="005F59B6"/>
    <w:rsid w:val="00611119"/>
    <w:rsid w:val="00612043"/>
    <w:rsid w:val="00612663"/>
    <w:rsid w:val="00613989"/>
    <w:rsid w:val="00613F11"/>
    <w:rsid w:val="0061473D"/>
    <w:rsid w:val="00615D17"/>
    <w:rsid w:val="00616E47"/>
    <w:rsid w:val="00617378"/>
    <w:rsid w:val="00620635"/>
    <w:rsid w:val="00620E3B"/>
    <w:rsid w:val="00624275"/>
    <w:rsid w:val="00634E10"/>
    <w:rsid w:val="006378A6"/>
    <w:rsid w:val="006450D4"/>
    <w:rsid w:val="006468F3"/>
    <w:rsid w:val="006503E7"/>
    <w:rsid w:val="00666E28"/>
    <w:rsid w:val="00667485"/>
    <w:rsid w:val="006714C7"/>
    <w:rsid w:val="00672AE2"/>
    <w:rsid w:val="00672B72"/>
    <w:rsid w:val="00675685"/>
    <w:rsid w:val="00692BBB"/>
    <w:rsid w:val="006976B8"/>
    <w:rsid w:val="006B1B9C"/>
    <w:rsid w:val="006B20EF"/>
    <w:rsid w:val="006B2753"/>
    <w:rsid w:val="006B2E5F"/>
    <w:rsid w:val="006B4DC2"/>
    <w:rsid w:val="006B7EF5"/>
    <w:rsid w:val="006D003E"/>
    <w:rsid w:val="006D10CB"/>
    <w:rsid w:val="006D58E6"/>
    <w:rsid w:val="006D5CB1"/>
    <w:rsid w:val="006E10F4"/>
    <w:rsid w:val="006E24F2"/>
    <w:rsid w:val="006E3A48"/>
    <w:rsid w:val="006F0411"/>
    <w:rsid w:val="006F1AFA"/>
    <w:rsid w:val="006F2965"/>
    <w:rsid w:val="00700C04"/>
    <w:rsid w:val="007054F5"/>
    <w:rsid w:val="00706191"/>
    <w:rsid w:val="00711C02"/>
    <w:rsid w:val="00713A3F"/>
    <w:rsid w:val="00721B8F"/>
    <w:rsid w:val="00723B63"/>
    <w:rsid w:val="00730550"/>
    <w:rsid w:val="00736A65"/>
    <w:rsid w:val="00741922"/>
    <w:rsid w:val="00753DC3"/>
    <w:rsid w:val="00756102"/>
    <w:rsid w:val="00756442"/>
    <w:rsid w:val="00757B21"/>
    <w:rsid w:val="00770417"/>
    <w:rsid w:val="00770844"/>
    <w:rsid w:val="0077343D"/>
    <w:rsid w:val="007750A7"/>
    <w:rsid w:val="0077598F"/>
    <w:rsid w:val="00777E33"/>
    <w:rsid w:val="007809FF"/>
    <w:rsid w:val="00783067"/>
    <w:rsid w:val="00785F15"/>
    <w:rsid w:val="007975DA"/>
    <w:rsid w:val="007A010C"/>
    <w:rsid w:val="007A42FD"/>
    <w:rsid w:val="007A43D0"/>
    <w:rsid w:val="007A4E21"/>
    <w:rsid w:val="007B4AC9"/>
    <w:rsid w:val="007C11A1"/>
    <w:rsid w:val="007C557E"/>
    <w:rsid w:val="007D0A1F"/>
    <w:rsid w:val="007D38EA"/>
    <w:rsid w:val="007D44C1"/>
    <w:rsid w:val="007E1FF4"/>
    <w:rsid w:val="007E343A"/>
    <w:rsid w:val="007E3917"/>
    <w:rsid w:val="007E3ACF"/>
    <w:rsid w:val="007F09BE"/>
    <w:rsid w:val="007F11B5"/>
    <w:rsid w:val="007F1D9A"/>
    <w:rsid w:val="007F1E33"/>
    <w:rsid w:val="0080116D"/>
    <w:rsid w:val="00807A92"/>
    <w:rsid w:val="00822FE2"/>
    <w:rsid w:val="008276DC"/>
    <w:rsid w:val="008376DC"/>
    <w:rsid w:val="0084053F"/>
    <w:rsid w:val="00840BFC"/>
    <w:rsid w:val="008414F5"/>
    <w:rsid w:val="008441B0"/>
    <w:rsid w:val="00846BF7"/>
    <w:rsid w:val="0085317B"/>
    <w:rsid w:val="0085388C"/>
    <w:rsid w:val="008658F2"/>
    <w:rsid w:val="00867D51"/>
    <w:rsid w:val="00867E78"/>
    <w:rsid w:val="008807DA"/>
    <w:rsid w:val="00881F47"/>
    <w:rsid w:val="008820EC"/>
    <w:rsid w:val="0088372E"/>
    <w:rsid w:val="00891F4E"/>
    <w:rsid w:val="008941EF"/>
    <w:rsid w:val="00894A4C"/>
    <w:rsid w:val="008A5968"/>
    <w:rsid w:val="008A5C67"/>
    <w:rsid w:val="008B1176"/>
    <w:rsid w:val="008B17CF"/>
    <w:rsid w:val="008D3E3C"/>
    <w:rsid w:val="008D5E9E"/>
    <w:rsid w:val="008E05EC"/>
    <w:rsid w:val="008E34E7"/>
    <w:rsid w:val="008E3F8C"/>
    <w:rsid w:val="008E4A33"/>
    <w:rsid w:val="008F252E"/>
    <w:rsid w:val="008F5093"/>
    <w:rsid w:val="008F727B"/>
    <w:rsid w:val="009052AD"/>
    <w:rsid w:val="009055DD"/>
    <w:rsid w:val="00910654"/>
    <w:rsid w:val="00911ECA"/>
    <w:rsid w:val="0091464A"/>
    <w:rsid w:val="00916405"/>
    <w:rsid w:val="00916ECE"/>
    <w:rsid w:val="00917261"/>
    <w:rsid w:val="00917782"/>
    <w:rsid w:val="009255FF"/>
    <w:rsid w:val="009308CE"/>
    <w:rsid w:val="00940B44"/>
    <w:rsid w:val="0095343A"/>
    <w:rsid w:val="0095371A"/>
    <w:rsid w:val="00966DB2"/>
    <w:rsid w:val="00967791"/>
    <w:rsid w:val="00967E26"/>
    <w:rsid w:val="0097286F"/>
    <w:rsid w:val="00972AF6"/>
    <w:rsid w:val="00974A3F"/>
    <w:rsid w:val="00992236"/>
    <w:rsid w:val="00993B06"/>
    <w:rsid w:val="0099593F"/>
    <w:rsid w:val="009A20AA"/>
    <w:rsid w:val="009B0487"/>
    <w:rsid w:val="009B212A"/>
    <w:rsid w:val="009C71AB"/>
    <w:rsid w:val="009D3D28"/>
    <w:rsid w:val="009D448F"/>
    <w:rsid w:val="009D768D"/>
    <w:rsid w:val="009E20E2"/>
    <w:rsid w:val="009E565C"/>
    <w:rsid w:val="009F0402"/>
    <w:rsid w:val="009F352F"/>
    <w:rsid w:val="009F6516"/>
    <w:rsid w:val="00A120D6"/>
    <w:rsid w:val="00A14C10"/>
    <w:rsid w:val="00A17018"/>
    <w:rsid w:val="00A17DD7"/>
    <w:rsid w:val="00A246CB"/>
    <w:rsid w:val="00A26704"/>
    <w:rsid w:val="00A411FF"/>
    <w:rsid w:val="00A41949"/>
    <w:rsid w:val="00A42DF3"/>
    <w:rsid w:val="00A4546C"/>
    <w:rsid w:val="00A454E5"/>
    <w:rsid w:val="00A52B5E"/>
    <w:rsid w:val="00A53E3A"/>
    <w:rsid w:val="00A57D36"/>
    <w:rsid w:val="00A65EB8"/>
    <w:rsid w:val="00A7380A"/>
    <w:rsid w:val="00A7680E"/>
    <w:rsid w:val="00A90BD9"/>
    <w:rsid w:val="00AA0E04"/>
    <w:rsid w:val="00AA35A5"/>
    <w:rsid w:val="00AB2E22"/>
    <w:rsid w:val="00AB52DF"/>
    <w:rsid w:val="00AC6568"/>
    <w:rsid w:val="00AD0D68"/>
    <w:rsid w:val="00AD18B9"/>
    <w:rsid w:val="00AE0164"/>
    <w:rsid w:val="00AE09D8"/>
    <w:rsid w:val="00AE4EE0"/>
    <w:rsid w:val="00AE6425"/>
    <w:rsid w:val="00AF0DF3"/>
    <w:rsid w:val="00AF28BA"/>
    <w:rsid w:val="00B12CAF"/>
    <w:rsid w:val="00B13305"/>
    <w:rsid w:val="00B140B8"/>
    <w:rsid w:val="00B327C8"/>
    <w:rsid w:val="00B37862"/>
    <w:rsid w:val="00B4037D"/>
    <w:rsid w:val="00B458D0"/>
    <w:rsid w:val="00B517E7"/>
    <w:rsid w:val="00B5307F"/>
    <w:rsid w:val="00B53A5C"/>
    <w:rsid w:val="00B608C1"/>
    <w:rsid w:val="00B60C35"/>
    <w:rsid w:val="00B62FF7"/>
    <w:rsid w:val="00B66F4E"/>
    <w:rsid w:val="00B75D1A"/>
    <w:rsid w:val="00B76B8E"/>
    <w:rsid w:val="00B809B0"/>
    <w:rsid w:val="00B902DA"/>
    <w:rsid w:val="00B9374A"/>
    <w:rsid w:val="00B97D86"/>
    <w:rsid w:val="00BA1069"/>
    <w:rsid w:val="00BA251E"/>
    <w:rsid w:val="00BA427E"/>
    <w:rsid w:val="00BA5723"/>
    <w:rsid w:val="00BA7CEE"/>
    <w:rsid w:val="00BB5CAD"/>
    <w:rsid w:val="00BC1C63"/>
    <w:rsid w:val="00BC2961"/>
    <w:rsid w:val="00BC54F6"/>
    <w:rsid w:val="00BC6B89"/>
    <w:rsid w:val="00BD461A"/>
    <w:rsid w:val="00BD67F8"/>
    <w:rsid w:val="00BF07A4"/>
    <w:rsid w:val="00BF2D0F"/>
    <w:rsid w:val="00BF3F36"/>
    <w:rsid w:val="00BF6ABA"/>
    <w:rsid w:val="00C10B51"/>
    <w:rsid w:val="00C20254"/>
    <w:rsid w:val="00C21190"/>
    <w:rsid w:val="00C236C6"/>
    <w:rsid w:val="00C34AA4"/>
    <w:rsid w:val="00C35173"/>
    <w:rsid w:val="00C41CBA"/>
    <w:rsid w:val="00C42DC6"/>
    <w:rsid w:val="00C5151C"/>
    <w:rsid w:val="00C55408"/>
    <w:rsid w:val="00C61D75"/>
    <w:rsid w:val="00C61DD8"/>
    <w:rsid w:val="00C620E1"/>
    <w:rsid w:val="00C63F28"/>
    <w:rsid w:val="00C86D8B"/>
    <w:rsid w:val="00C92879"/>
    <w:rsid w:val="00C93DFA"/>
    <w:rsid w:val="00C97601"/>
    <w:rsid w:val="00CA0152"/>
    <w:rsid w:val="00CA365B"/>
    <w:rsid w:val="00CA5E50"/>
    <w:rsid w:val="00CB0515"/>
    <w:rsid w:val="00CB59CB"/>
    <w:rsid w:val="00CB61F0"/>
    <w:rsid w:val="00CC003B"/>
    <w:rsid w:val="00CC6F9D"/>
    <w:rsid w:val="00CD191C"/>
    <w:rsid w:val="00CE5A4E"/>
    <w:rsid w:val="00CE6AFF"/>
    <w:rsid w:val="00CF0FC6"/>
    <w:rsid w:val="00CF1314"/>
    <w:rsid w:val="00CF2ED4"/>
    <w:rsid w:val="00CF3077"/>
    <w:rsid w:val="00D00D67"/>
    <w:rsid w:val="00D03BE0"/>
    <w:rsid w:val="00D05091"/>
    <w:rsid w:val="00D06BBF"/>
    <w:rsid w:val="00D06C1A"/>
    <w:rsid w:val="00D10150"/>
    <w:rsid w:val="00D11FB3"/>
    <w:rsid w:val="00D1390D"/>
    <w:rsid w:val="00D21BAD"/>
    <w:rsid w:val="00D22174"/>
    <w:rsid w:val="00D41DA7"/>
    <w:rsid w:val="00D506DB"/>
    <w:rsid w:val="00D5315D"/>
    <w:rsid w:val="00D557E8"/>
    <w:rsid w:val="00D64799"/>
    <w:rsid w:val="00D66522"/>
    <w:rsid w:val="00D70416"/>
    <w:rsid w:val="00D70A86"/>
    <w:rsid w:val="00D71D8B"/>
    <w:rsid w:val="00D72C88"/>
    <w:rsid w:val="00D82B2A"/>
    <w:rsid w:val="00D83220"/>
    <w:rsid w:val="00D84D8C"/>
    <w:rsid w:val="00D865AD"/>
    <w:rsid w:val="00D86F50"/>
    <w:rsid w:val="00D92A3B"/>
    <w:rsid w:val="00D96C13"/>
    <w:rsid w:val="00DB048A"/>
    <w:rsid w:val="00DB5C18"/>
    <w:rsid w:val="00DB76FA"/>
    <w:rsid w:val="00DB793A"/>
    <w:rsid w:val="00DB7FD3"/>
    <w:rsid w:val="00DC3658"/>
    <w:rsid w:val="00DC49D5"/>
    <w:rsid w:val="00DC6167"/>
    <w:rsid w:val="00DD2907"/>
    <w:rsid w:val="00DE087D"/>
    <w:rsid w:val="00DE35A8"/>
    <w:rsid w:val="00DE74D8"/>
    <w:rsid w:val="00E006E6"/>
    <w:rsid w:val="00E07239"/>
    <w:rsid w:val="00E07C0E"/>
    <w:rsid w:val="00E1262E"/>
    <w:rsid w:val="00E13CF4"/>
    <w:rsid w:val="00E14F9C"/>
    <w:rsid w:val="00E1596C"/>
    <w:rsid w:val="00E22D1F"/>
    <w:rsid w:val="00E26466"/>
    <w:rsid w:val="00E26AE1"/>
    <w:rsid w:val="00E3135D"/>
    <w:rsid w:val="00E31500"/>
    <w:rsid w:val="00E34EE1"/>
    <w:rsid w:val="00E36AE2"/>
    <w:rsid w:val="00E42712"/>
    <w:rsid w:val="00E43BD7"/>
    <w:rsid w:val="00E44F59"/>
    <w:rsid w:val="00E464BD"/>
    <w:rsid w:val="00E46592"/>
    <w:rsid w:val="00E526E2"/>
    <w:rsid w:val="00E61D3B"/>
    <w:rsid w:val="00E6679D"/>
    <w:rsid w:val="00E71ADA"/>
    <w:rsid w:val="00E756AF"/>
    <w:rsid w:val="00E76D3A"/>
    <w:rsid w:val="00E819D5"/>
    <w:rsid w:val="00E9102C"/>
    <w:rsid w:val="00E94A28"/>
    <w:rsid w:val="00E94ADF"/>
    <w:rsid w:val="00E95022"/>
    <w:rsid w:val="00E962E7"/>
    <w:rsid w:val="00EA2384"/>
    <w:rsid w:val="00EA7F09"/>
    <w:rsid w:val="00EC41F6"/>
    <w:rsid w:val="00ED550C"/>
    <w:rsid w:val="00EE04ED"/>
    <w:rsid w:val="00EE3430"/>
    <w:rsid w:val="00F01289"/>
    <w:rsid w:val="00F01462"/>
    <w:rsid w:val="00F10CC7"/>
    <w:rsid w:val="00F141A7"/>
    <w:rsid w:val="00F16581"/>
    <w:rsid w:val="00F273CC"/>
    <w:rsid w:val="00F31633"/>
    <w:rsid w:val="00F406AA"/>
    <w:rsid w:val="00F407E3"/>
    <w:rsid w:val="00F46201"/>
    <w:rsid w:val="00F46B98"/>
    <w:rsid w:val="00F51337"/>
    <w:rsid w:val="00F60F4C"/>
    <w:rsid w:val="00F610C2"/>
    <w:rsid w:val="00F63DAB"/>
    <w:rsid w:val="00F656ED"/>
    <w:rsid w:val="00F73A9E"/>
    <w:rsid w:val="00F80E2E"/>
    <w:rsid w:val="00F873E5"/>
    <w:rsid w:val="00F90F30"/>
    <w:rsid w:val="00F9228C"/>
    <w:rsid w:val="00F975DB"/>
    <w:rsid w:val="00FA2BE1"/>
    <w:rsid w:val="00FB18D4"/>
    <w:rsid w:val="00FC10A8"/>
    <w:rsid w:val="00FC2427"/>
    <w:rsid w:val="00FD026D"/>
    <w:rsid w:val="00FE2A37"/>
    <w:rsid w:val="00FE4A17"/>
    <w:rsid w:val="00FF296E"/>
    <w:rsid w:val="00FF553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437B8"/>
  <w15:chartTrackingRefBased/>
  <w15:docId w15:val="{75317422-4276-41E7-AEFB-D4E77E23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F3"/>
    <w:pPr>
      <w:tabs>
        <w:tab w:val="center" w:pos="4252"/>
        <w:tab w:val="right" w:pos="8504"/>
      </w:tabs>
      <w:snapToGrid w:val="0"/>
    </w:pPr>
  </w:style>
  <w:style w:type="character" w:customStyle="1" w:styleId="a4">
    <w:name w:val="ヘッダー (文字)"/>
    <w:basedOn w:val="a0"/>
    <w:link w:val="a3"/>
    <w:uiPriority w:val="99"/>
    <w:rsid w:val="001C4BF3"/>
  </w:style>
  <w:style w:type="paragraph" w:styleId="a5">
    <w:name w:val="footer"/>
    <w:basedOn w:val="a"/>
    <w:link w:val="a6"/>
    <w:uiPriority w:val="99"/>
    <w:unhideWhenUsed/>
    <w:rsid w:val="001C4BF3"/>
    <w:pPr>
      <w:tabs>
        <w:tab w:val="center" w:pos="4252"/>
        <w:tab w:val="right" w:pos="8504"/>
      </w:tabs>
      <w:snapToGrid w:val="0"/>
    </w:pPr>
  </w:style>
  <w:style w:type="character" w:customStyle="1" w:styleId="a6">
    <w:name w:val="フッター (文字)"/>
    <w:basedOn w:val="a0"/>
    <w:link w:val="a5"/>
    <w:uiPriority w:val="99"/>
    <w:rsid w:val="001C4BF3"/>
  </w:style>
  <w:style w:type="character" w:styleId="a7">
    <w:name w:val="Hyperlink"/>
    <w:basedOn w:val="a0"/>
    <w:uiPriority w:val="99"/>
    <w:unhideWhenUsed/>
    <w:rsid w:val="007054F5"/>
    <w:rPr>
      <w:color w:val="0563C1" w:themeColor="hyperlink"/>
      <w:u w:val="single"/>
    </w:rPr>
  </w:style>
  <w:style w:type="character" w:styleId="a8">
    <w:name w:val="Unresolved Mention"/>
    <w:basedOn w:val="a0"/>
    <w:uiPriority w:val="99"/>
    <w:semiHidden/>
    <w:unhideWhenUsed/>
    <w:rsid w:val="007054F5"/>
    <w:rPr>
      <w:color w:val="605E5C"/>
      <w:shd w:val="clear" w:color="auto" w:fill="E1DFDD"/>
    </w:rPr>
  </w:style>
  <w:style w:type="paragraph" w:styleId="a9">
    <w:name w:val="List Paragraph"/>
    <w:basedOn w:val="a"/>
    <w:uiPriority w:val="34"/>
    <w:qFormat/>
    <w:rsid w:val="006F2965"/>
    <w:pPr>
      <w:ind w:leftChars="400" w:left="840"/>
    </w:pPr>
  </w:style>
  <w:style w:type="table" w:styleId="aa">
    <w:name w:val="Table Grid"/>
    <w:basedOn w:val="a1"/>
    <w:uiPriority w:val="39"/>
    <w:rsid w:val="00144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2817">
      <w:bodyDiv w:val="1"/>
      <w:marLeft w:val="0"/>
      <w:marRight w:val="0"/>
      <w:marTop w:val="0"/>
      <w:marBottom w:val="0"/>
      <w:divBdr>
        <w:top w:val="none" w:sz="0" w:space="0" w:color="auto"/>
        <w:left w:val="none" w:sz="0" w:space="0" w:color="auto"/>
        <w:bottom w:val="none" w:sz="0" w:space="0" w:color="auto"/>
        <w:right w:val="none" w:sz="0" w:space="0" w:color="auto"/>
      </w:divBdr>
    </w:div>
    <w:div w:id="126846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umamoto84.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一規 熊本</cp:lastModifiedBy>
  <cp:revision>2</cp:revision>
  <dcterms:created xsi:type="dcterms:W3CDTF">2019-12-10T03:23:00Z</dcterms:created>
  <dcterms:modified xsi:type="dcterms:W3CDTF">2019-12-10T03:23:00Z</dcterms:modified>
</cp:coreProperties>
</file>