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7B0C5" w14:textId="6D1B3A07" w:rsidR="005D4CFA" w:rsidRPr="005D4CFA" w:rsidRDefault="00EF6D1D" w:rsidP="005D4CFA">
      <w:pPr>
        <w:ind w:firstLineChars="100" w:firstLine="241"/>
        <w:rPr>
          <w:rFonts w:ascii="ＭＳ 明朝" w:eastAsia="ＭＳ 明朝" w:hAnsi="ＭＳ 明朝"/>
          <w:b/>
          <w:sz w:val="22"/>
        </w:rPr>
      </w:pPr>
      <w:r>
        <w:rPr>
          <w:rFonts w:ascii="ＭＳ 明朝" w:eastAsia="ＭＳ 明朝" w:hAnsi="ＭＳ 明朝" w:hint="eastAsia"/>
          <w:b/>
          <w:sz w:val="24"/>
          <w:szCs w:val="24"/>
        </w:rPr>
        <w:t>卸売市場</w:t>
      </w:r>
      <w:r w:rsidR="00C40FA1">
        <w:rPr>
          <w:rFonts w:ascii="ＭＳ 明朝" w:eastAsia="ＭＳ 明朝" w:hAnsi="ＭＳ 明朝" w:hint="eastAsia"/>
          <w:b/>
          <w:sz w:val="24"/>
          <w:szCs w:val="24"/>
        </w:rPr>
        <w:t>条例</w:t>
      </w:r>
      <w:r>
        <w:rPr>
          <w:rFonts w:ascii="ＭＳ 明朝" w:eastAsia="ＭＳ 明朝" w:hAnsi="ＭＳ 明朝" w:hint="eastAsia"/>
          <w:b/>
          <w:sz w:val="24"/>
          <w:szCs w:val="24"/>
        </w:rPr>
        <w:t>改悪と営業権</w:t>
      </w:r>
      <w:r w:rsidR="00FA2BE1">
        <w:rPr>
          <w:rFonts w:ascii="ＭＳ 明朝" w:eastAsia="ＭＳ 明朝" w:hAnsi="ＭＳ 明朝" w:hint="eastAsia"/>
          <w:b/>
          <w:sz w:val="24"/>
          <w:szCs w:val="24"/>
        </w:rPr>
        <w:t xml:space="preserve">　　　　　　　　</w:t>
      </w:r>
      <w:r w:rsidR="00536732">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Pr>
          <w:rFonts w:ascii="ＭＳ 明朝" w:eastAsia="ＭＳ 明朝" w:hAnsi="ＭＳ 明朝"/>
          <w:b/>
          <w:sz w:val="24"/>
          <w:szCs w:val="24"/>
        </w:rPr>
        <w:t xml:space="preserve">   </w:t>
      </w:r>
      <w:r w:rsidR="00536732" w:rsidRPr="00536732">
        <w:rPr>
          <w:rFonts w:ascii="ＭＳ 明朝" w:eastAsia="ＭＳ 明朝" w:hAnsi="ＭＳ 明朝" w:hint="eastAsia"/>
          <w:b/>
          <w:sz w:val="22"/>
        </w:rPr>
        <w:t>2</w:t>
      </w:r>
      <w:r w:rsidR="00536732" w:rsidRPr="00536732">
        <w:rPr>
          <w:rFonts w:ascii="ＭＳ 明朝" w:eastAsia="ＭＳ 明朝" w:hAnsi="ＭＳ 明朝"/>
          <w:b/>
          <w:sz w:val="22"/>
        </w:rPr>
        <w:t>0</w:t>
      </w:r>
      <w:r>
        <w:rPr>
          <w:rFonts w:ascii="ＭＳ 明朝" w:eastAsia="ＭＳ 明朝" w:hAnsi="ＭＳ 明朝"/>
          <w:b/>
          <w:sz w:val="22"/>
        </w:rPr>
        <w:t>20</w:t>
      </w:r>
      <w:r w:rsidR="00536732" w:rsidRPr="00536732">
        <w:rPr>
          <w:rFonts w:ascii="ＭＳ 明朝" w:eastAsia="ＭＳ 明朝" w:hAnsi="ＭＳ 明朝"/>
          <w:b/>
          <w:sz w:val="22"/>
        </w:rPr>
        <w:t>.</w:t>
      </w:r>
      <w:r>
        <w:rPr>
          <w:rFonts w:ascii="ＭＳ 明朝" w:eastAsia="ＭＳ 明朝" w:hAnsi="ＭＳ 明朝"/>
          <w:b/>
          <w:sz w:val="22"/>
        </w:rPr>
        <w:t>1</w:t>
      </w:r>
      <w:r w:rsidR="00536732" w:rsidRPr="00536732">
        <w:rPr>
          <w:rFonts w:ascii="ＭＳ 明朝" w:eastAsia="ＭＳ 明朝" w:hAnsi="ＭＳ 明朝"/>
          <w:b/>
          <w:sz w:val="22"/>
        </w:rPr>
        <w:t>.</w:t>
      </w:r>
      <w:r>
        <w:rPr>
          <w:rFonts w:ascii="ＭＳ 明朝" w:eastAsia="ＭＳ 明朝" w:hAnsi="ＭＳ 明朝"/>
          <w:b/>
          <w:sz w:val="22"/>
        </w:rPr>
        <w:t>25</w:t>
      </w:r>
      <w:r w:rsidR="00536732" w:rsidRPr="00536732">
        <w:rPr>
          <w:rFonts w:ascii="ＭＳ 明朝" w:eastAsia="ＭＳ 明朝" w:hAnsi="ＭＳ 明朝"/>
          <w:b/>
          <w:sz w:val="22"/>
        </w:rPr>
        <w:t xml:space="preserve"> </w:t>
      </w:r>
      <w:r w:rsidR="00536732" w:rsidRPr="00536732">
        <w:rPr>
          <w:rFonts w:ascii="ＭＳ 明朝" w:eastAsia="ＭＳ 明朝" w:hAnsi="ＭＳ 明朝" w:hint="eastAsia"/>
          <w:b/>
          <w:sz w:val="22"/>
        </w:rPr>
        <w:t>熊本一規</w:t>
      </w:r>
    </w:p>
    <w:p w14:paraId="75B068DA" w14:textId="197E1A67" w:rsidR="00A7680E" w:rsidRPr="00E962E7" w:rsidRDefault="00A7680E" w:rsidP="001C4BF3">
      <w:pPr>
        <w:rPr>
          <w:rFonts w:ascii="ＭＳ ゴシック" w:eastAsia="ＭＳ ゴシック" w:hAnsi="ＭＳ ゴシック"/>
          <w:sz w:val="22"/>
        </w:rPr>
      </w:pPr>
      <w:r w:rsidRPr="00E962E7">
        <w:rPr>
          <w:rFonts w:ascii="ＭＳ ゴシック" w:eastAsia="ＭＳ ゴシック" w:hAnsi="ＭＳ ゴシック" w:hint="eastAsia"/>
          <w:sz w:val="22"/>
        </w:rPr>
        <w:t>１．漁業権で埋立・ダム・原発を止めてきた</w:t>
      </w:r>
    </w:p>
    <w:p w14:paraId="21A3B457" w14:textId="0E0ED406" w:rsidR="00A7680E" w:rsidRPr="00BA1069" w:rsidRDefault="00A7680E" w:rsidP="00A7680E">
      <w:pPr>
        <w:ind w:firstLineChars="50" w:firstLine="105"/>
        <w:rPr>
          <w:rFonts w:ascii="HG丸ｺﾞｼｯｸM-PRO" w:eastAsia="HG丸ｺﾞｼｯｸM-PRO" w:hAnsi="HG丸ｺﾞｼｯｸM-PRO"/>
          <w:szCs w:val="21"/>
        </w:rPr>
      </w:pPr>
      <w:r w:rsidRPr="00BA1069">
        <w:rPr>
          <w:rFonts w:ascii="HG丸ｺﾞｼｯｸM-PRO" w:eastAsia="HG丸ｺﾞｼｯｸM-PRO" w:hAnsi="HG丸ｺﾞｼｯｸM-PRO" w:hint="eastAsia"/>
          <w:szCs w:val="21"/>
        </w:rPr>
        <w:t>・</w:t>
      </w:r>
      <w:r w:rsidR="00566ADB">
        <w:rPr>
          <w:rFonts w:ascii="HG丸ｺﾞｼｯｸM-PRO" w:eastAsia="HG丸ｺﾞｼｯｸM-PRO" w:hAnsi="HG丸ｺﾞｼｯｸM-PRO" w:hint="eastAsia"/>
          <w:szCs w:val="21"/>
        </w:rPr>
        <w:t>漁業権で</w:t>
      </w:r>
      <w:r w:rsidRPr="00BA1069">
        <w:rPr>
          <w:rFonts w:ascii="HG丸ｺﾞｼｯｸM-PRO" w:eastAsia="HG丸ｺﾞｼｯｸM-PRO" w:hAnsi="HG丸ｺﾞｼｯｸM-PRO" w:hint="eastAsia"/>
          <w:szCs w:val="21"/>
        </w:rPr>
        <w:t>約20例の事業を止めてきた。</w:t>
      </w:r>
    </w:p>
    <w:p w14:paraId="7C3B099B" w14:textId="15D66B5B" w:rsidR="00FD026D" w:rsidRPr="00E962E7" w:rsidRDefault="00FD026D" w:rsidP="00C40FA1">
      <w:pPr>
        <w:ind w:firstLineChars="50" w:firstLine="110"/>
        <w:rPr>
          <w:rFonts w:ascii="ＭＳ ゴシック" w:eastAsia="ＭＳ ゴシック" w:hAnsi="ＭＳ ゴシック"/>
          <w:sz w:val="22"/>
        </w:rPr>
      </w:pPr>
      <w:r w:rsidRPr="00E962E7">
        <w:rPr>
          <w:rFonts w:ascii="ＭＳ ゴシック" w:eastAsia="ＭＳ ゴシック" w:hAnsi="ＭＳ ゴシック" w:hint="eastAsia"/>
          <w:sz w:val="22"/>
        </w:rPr>
        <w:t>なぜ漁業権が強力か</w:t>
      </w:r>
    </w:p>
    <w:p w14:paraId="03F686AF" w14:textId="649266A7" w:rsidR="00FD026D" w:rsidRPr="004372AC" w:rsidRDefault="00FD026D" w:rsidP="00FD026D">
      <w:pPr>
        <w:ind w:firstLineChars="50" w:firstLine="105"/>
        <w:rPr>
          <w:rFonts w:ascii="HG丸ｺﾞｼｯｸM-PRO" w:eastAsia="HG丸ｺﾞｼｯｸM-PRO" w:hAnsi="HG丸ｺﾞｼｯｸM-PRO"/>
          <w:szCs w:val="21"/>
        </w:rPr>
      </w:pPr>
      <w:r w:rsidRPr="004372AC">
        <w:rPr>
          <w:rFonts w:ascii="HG丸ｺﾞｼｯｸM-PRO" w:eastAsia="HG丸ｺﾞｼｯｸM-PRO" w:hAnsi="HG丸ｺﾞｼｯｸM-PRO" w:hint="eastAsia"/>
          <w:szCs w:val="21"/>
        </w:rPr>
        <w:t>・漁業権は財産権の一種</w:t>
      </w:r>
      <w:r w:rsidR="005D4CFA">
        <w:rPr>
          <w:rFonts w:ascii="HG丸ｺﾞｼｯｸM-PRO" w:eastAsia="HG丸ｺﾞｼｯｸM-PRO" w:hAnsi="HG丸ｺﾞｼｯｸM-PRO" w:hint="eastAsia"/>
          <w:szCs w:val="21"/>
        </w:rPr>
        <w:t>。</w:t>
      </w:r>
    </w:p>
    <w:p w14:paraId="621B766D" w14:textId="542DC9E9" w:rsidR="004372AC" w:rsidRPr="004372AC" w:rsidRDefault="00FD026D" w:rsidP="001C4BF3">
      <w:pPr>
        <w:rPr>
          <w:rFonts w:ascii="HG丸ｺﾞｼｯｸM-PRO" w:eastAsia="HG丸ｺﾞｼｯｸM-PRO" w:hAnsi="HG丸ｺﾞｼｯｸM-PRO"/>
          <w:szCs w:val="21"/>
        </w:rPr>
      </w:pPr>
      <w:r w:rsidRPr="004372AC">
        <w:rPr>
          <w:rFonts w:ascii="HG丸ｺﾞｼｯｸM-PRO" w:eastAsia="HG丸ｺﾞｼｯｸM-PRO" w:hAnsi="HG丸ｺﾞｼｯｸM-PRO"/>
          <w:szCs w:val="21"/>
        </w:rPr>
        <w:t xml:space="preserve"> </w:t>
      </w:r>
      <w:r w:rsidRPr="004372AC">
        <w:rPr>
          <w:rFonts w:ascii="HG丸ｺﾞｼｯｸM-PRO" w:eastAsia="HG丸ｺﾞｼｯｸM-PRO" w:hAnsi="HG丸ｺﾞｼｯｸM-PRO" w:hint="eastAsia"/>
          <w:szCs w:val="21"/>
        </w:rPr>
        <w:t>・憲法29</w:t>
      </w:r>
      <w:r w:rsidR="004372AC" w:rsidRPr="004372AC">
        <w:rPr>
          <w:rFonts w:ascii="HG丸ｺﾞｼｯｸM-PRO" w:eastAsia="HG丸ｺﾞｼｯｸM-PRO" w:hAnsi="HG丸ｺﾞｼｯｸM-PRO" w:hint="eastAsia"/>
          <w:szCs w:val="21"/>
        </w:rPr>
        <w:t>条は「公共事業により財産権を侵害するには損失補償が必要」</w:t>
      </w:r>
      <w:r w:rsidR="00E962E7">
        <w:rPr>
          <w:rFonts w:ascii="HG丸ｺﾞｼｯｸM-PRO" w:eastAsia="HG丸ｺﾞｼｯｸM-PRO" w:hAnsi="HG丸ｺﾞｼｯｸM-PRO" w:hint="eastAsia"/>
          <w:szCs w:val="21"/>
        </w:rPr>
        <w:t>である旨</w:t>
      </w:r>
      <w:r w:rsidR="004372AC" w:rsidRPr="004372AC">
        <w:rPr>
          <w:rFonts w:ascii="HG丸ｺﾞｼｯｸM-PRO" w:eastAsia="HG丸ｺﾞｼｯｸM-PRO" w:hAnsi="HG丸ｺﾞｼｯｸM-PRO" w:hint="eastAsia"/>
          <w:szCs w:val="21"/>
        </w:rPr>
        <w:t>規定</w:t>
      </w:r>
      <w:r w:rsidR="00E962E7">
        <w:rPr>
          <w:rFonts w:ascii="HG丸ｺﾞｼｯｸM-PRO" w:eastAsia="HG丸ｺﾞｼｯｸM-PRO" w:hAnsi="HG丸ｺﾞｼｯｸM-PRO" w:hint="eastAsia"/>
          <w:szCs w:val="21"/>
        </w:rPr>
        <w:t>。</w:t>
      </w:r>
    </w:p>
    <w:p w14:paraId="17B5F52E" w14:textId="77777777" w:rsidR="006378A6" w:rsidRDefault="00FD026D" w:rsidP="00FD026D">
      <w:pPr>
        <w:ind w:firstLineChars="50" w:firstLine="105"/>
        <w:rPr>
          <w:rFonts w:ascii="HG丸ｺﾞｼｯｸM-PRO" w:eastAsia="HG丸ｺﾞｼｯｸM-PRO" w:hAnsi="HG丸ｺﾞｼｯｸM-PRO"/>
          <w:szCs w:val="21"/>
        </w:rPr>
      </w:pPr>
      <w:r w:rsidRPr="004372AC">
        <w:rPr>
          <w:rFonts w:ascii="HG丸ｺﾞｼｯｸM-PRO" w:eastAsia="HG丸ｺﾞｼｯｸM-PRO" w:hAnsi="HG丸ｺﾞｼｯｸM-PRO" w:hint="eastAsia"/>
          <w:szCs w:val="21"/>
        </w:rPr>
        <w:t>・漁民が財産権を持っているため、補償金を受け取</w:t>
      </w:r>
      <w:r w:rsidR="006378A6">
        <w:rPr>
          <w:rFonts w:ascii="HG丸ｺﾞｼｯｸM-PRO" w:eastAsia="HG丸ｺﾞｼｯｸM-PRO" w:hAnsi="HG丸ｺﾞｼｯｸM-PRO" w:hint="eastAsia"/>
          <w:szCs w:val="21"/>
        </w:rPr>
        <w:t>って事業に同意しない</w:t>
      </w:r>
      <w:r w:rsidRPr="004372AC">
        <w:rPr>
          <w:rFonts w:ascii="HG丸ｺﾞｼｯｸM-PRO" w:eastAsia="HG丸ｺﾞｼｯｸM-PRO" w:hAnsi="HG丸ｺﾞｼｯｸM-PRO" w:hint="eastAsia"/>
          <w:szCs w:val="21"/>
        </w:rPr>
        <w:t>限り</w:t>
      </w:r>
      <w:r w:rsidR="00D70A86">
        <w:rPr>
          <w:rFonts w:ascii="HG丸ｺﾞｼｯｸM-PRO" w:eastAsia="HG丸ｺﾞｼｯｸM-PRO" w:hAnsi="HG丸ｺﾞｼｯｸM-PRO" w:hint="eastAsia"/>
          <w:szCs w:val="21"/>
        </w:rPr>
        <w:t>(印鑑を押さ</w:t>
      </w:r>
    </w:p>
    <w:p w14:paraId="264F8F46" w14:textId="7EA728F5" w:rsidR="00FD026D" w:rsidRDefault="00D70A86" w:rsidP="006378A6">
      <w:pPr>
        <w:ind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ない限り</w:t>
      </w:r>
      <w:r>
        <w:rPr>
          <w:rFonts w:ascii="HG丸ｺﾞｼｯｸM-PRO" w:eastAsia="HG丸ｺﾞｼｯｸM-PRO" w:hAnsi="HG丸ｺﾞｼｯｸM-PRO"/>
          <w:szCs w:val="21"/>
        </w:rPr>
        <w:t>)</w:t>
      </w:r>
      <w:r w:rsidR="004372AC" w:rsidRPr="004372AC">
        <w:rPr>
          <w:rFonts w:ascii="HG丸ｺﾞｼｯｸM-PRO" w:eastAsia="HG丸ｺﾞｼｯｸM-PRO" w:hAnsi="HG丸ｺﾞｼｯｸM-PRO" w:hint="eastAsia"/>
          <w:szCs w:val="21"/>
        </w:rPr>
        <w:t>公共</w:t>
      </w:r>
      <w:r w:rsidR="00FD026D" w:rsidRPr="004372AC">
        <w:rPr>
          <w:rFonts w:ascii="HG丸ｺﾞｼｯｸM-PRO" w:eastAsia="HG丸ｺﾞｼｯｸM-PRO" w:hAnsi="HG丸ｺﾞｼｯｸM-PRO" w:hint="eastAsia"/>
          <w:szCs w:val="21"/>
        </w:rPr>
        <w:t>事業は</w:t>
      </w:r>
      <w:r w:rsidR="00675685">
        <w:rPr>
          <w:rFonts w:ascii="HG丸ｺﾞｼｯｸM-PRO" w:eastAsia="HG丸ｺﾞｼｯｸM-PRO" w:hAnsi="HG丸ｺﾞｼｯｸM-PRO" w:hint="eastAsia"/>
          <w:szCs w:val="21"/>
        </w:rPr>
        <w:t>、ほぼ</w:t>
      </w:r>
      <w:r w:rsidR="00FD026D" w:rsidRPr="004372AC">
        <w:rPr>
          <w:rFonts w:ascii="HG丸ｺﾞｼｯｸM-PRO" w:eastAsia="HG丸ｺﾞｼｯｸM-PRO" w:hAnsi="HG丸ｺﾞｼｯｸM-PRO" w:hint="eastAsia"/>
          <w:szCs w:val="21"/>
        </w:rPr>
        <w:t>実施</w:t>
      </w:r>
      <w:r w:rsidR="00675685">
        <w:rPr>
          <w:rFonts w:ascii="HG丸ｺﾞｼｯｸM-PRO" w:eastAsia="HG丸ｺﾞｼｯｸM-PRO" w:hAnsi="HG丸ｺﾞｼｯｸM-PRO" w:hint="eastAsia"/>
          <w:szCs w:val="21"/>
        </w:rPr>
        <w:t>不可能</w:t>
      </w:r>
      <w:r w:rsidR="00FD026D" w:rsidRPr="004372AC">
        <w:rPr>
          <w:rFonts w:ascii="HG丸ｺﾞｼｯｸM-PRO" w:eastAsia="HG丸ｺﾞｼｯｸM-PRO" w:hAnsi="HG丸ｺﾞｼｯｸM-PRO" w:hint="eastAsia"/>
          <w:szCs w:val="21"/>
        </w:rPr>
        <w:t>。</w:t>
      </w:r>
    </w:p>
    <w:p w14:paraId="10A1510B" w14:textId="7DF2A37B" w:rsidR="00566ADB" w:rsidRDefault="00566ADB" w:rsidP="00566ADB">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・上関原発では、祝島漁民が補償契約</w:t>
      </w:r>
      <w:r w:rsidR="00CA0152">
        <w:rPr>
          <w:rFonts w:ascii="HG丸ｺﾞｼｯｸM-PRO" w:eastAsia="HG丸ｺﾞｼｯｸM-PRO" w:hAnsi="HG丸ｺﾞｼｯｸM-PRO" w:hint="eastAsia"/>
          <w:szCs w:val="21"/>
        </w:rPr>
        <w:t>(</w:t>
      </w:r>
      <w:r w:rsidR="00CA0152" w:rsidRPr="00CA0152">
        <w:rPr>
          <w:rFonts w:ascii="ＭＳ 明朝" w:eastAsia="ＭＳ 明朝" w:hAnsi="ＭＳ 明朝" w:hint="eastAsia"/>
          <w:szCs w:val="21"/>
        </w:rPr>
        <w:t>2000</w:t>
      </w:r>
      <w:r w:rsidR="00CA0152">
        <w:rPr>
          <w:rFonts w:ascii="HG丸ｺﾞｼｯｸM-PRO" w:eastAsia="HG丸ｺﾞｼｯｸM-PRO" w:hAnsi="HG丸ｺﾞｼｯｸM-PRO" w:hint="eastAsia"/>
          <w:szCs w:val="21"/>
        </w:rPr>
        <w:t>年</w:t>
      </w:r>
      <w:r w:rsidR="00CA0152">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に基づく補償金の配分を受け取っていな</w:t>
      </w:r>
      <w:r w:rsidR="00CA0152">
        <w:rPr>
          <w:rFonts w:ascii="HG丸ｺﾞｼｯｸM-PRO" w:eastAsia="HG丸ｺﾞｼｯｸM-PRO" w:hAnsi="HG丸ｺﾞｼｯｸM-PRO" w:hint="eastAsia"/>
          <w:szCs w:val="21"/>
        </w:rPr>
        <w:t>い</w:t>
      </w:r>
    </w:p>
    <w:p w14:paraId="6DDB3C35" w14:textId="12E041A8" w:rsidR="00566ADB" w:rsidRPr="004372AC" w:rsidRDefault="00566ADB" w:rsidP="006378A6">
      <w:pPr>
        <w:ind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ため、その後</w:t>
      </w:r>
      <w:r w:rsidR="00C40FA1">
        <w:rPr>
          <w:rFonts w:ascii="HG丸ｺﾞｼｯｸM-PRO" w:eastAsia="HG丸ｺﾞｼｯｸM-PRO" w:hAnsi="HG丸ｺﾞｼｯｸM-PRO"/>
          <w:szCs w:val="21"/>
        </w:rPr>
        <w:t>20</w:t>
      </w:r>
      <w:r>
        <w:rPr>
          <w:rFonts w:ascii="HG丸ｺﾞｼｯｸM-PRO" w:eastAsia="HG丸ｺﾞｼｯｸM-PRO" w:hAnsi="HG丸ｺﾞｼｯｸM-PRO" w:hint="eastAsia"/>
          <w:szCs w:val="21"/>
        </w:rPr>
        <w:t>年間、着工できないでいる。</w:t>
      </w:r>
    </w:p>
    <w:p w14:paraId="6E76EE68" w14:textId="77777777" w:rsidR="004372AC" w:rsidRPr="00DC6167" w:rsidRDefault="004372AC" w:rsidP="001C4BF3">
      <w:pPr>
        <w:rPr>
          <w:rFonts w:ascii="ＭＳ 明朝" w:eastAsia="ＭＳ 明朝" w:hAnsi="ＭＳ 明朝"/>
          <w:b/>
          <w:bCs/>
          <w:sz w:val="22"/>
        </w:rPr>
      </w:pPr>
    </w:p>
    <w:p w14:paraId="21F42EF8" w14:textId="3D8964C4" w:rsidR="00A7680E" w:rsidRPr="00E962E7" w:rsidRDefault="00EF6D1D" w:rsidP="001C4BF3">
      <w:pPr>
        <w:rPr>
          <w:rFonts w:ascii="ＭＳ ゴシック" w:eastAsia="ＭＳ ゴシック" w:hAnsi="ＭＳ ゴシック"/>
          <w:sz w:val="22"/>
        </w:rPr>
      </w:pPr>
      <w:r>
        <w:rPr>
          <w:rFonts w:ascii="ＭＳ ゴシック" w:eastAsia="ＭＳ ゴシック" w:hAnsi="ＭＳ ゴシック" w:hint="eastAsia"/>
          <w:sz w:val="22"/>
        </w:rPr>
        <w:t>２</w:t>
      </w:r>
      <w:r w:rsidR="001C62A6">
        <w:rPr>
          <w:rFonts w:ascii="ＭＳ ゴシック" w:eastAsia="ＭＳ ゴシック" w:hAnsi="ＭＳ ゴシック" w:hint="eastAsia"/>
          <w:sz w:val="22"/>
        </w:rPr>
        <w:t>．</w:t>
      </w:r>
      <w:r w:rsidR="00FD026D" w:rsidRPr="00E962E7">
        <w:rPr>
          <w:rFonts w:ascii="ＭＳ ゴシック" w:eastAsia="ＭＳ ゴシック" w:hAnsi="ＭＳ ゴシック" w:hint="eastAsia"/>
          <w:sz w:val="22"/>
        </w:rPr>
        <w:t>仲卸業者</w:t>
      </w:r>
      <w:r w:rsidR="00566ADB">
        <w:rPr>
          <w:rFonts w:ascii="ＭＳ ゴシック" w:eastAsia="ＭＳ ゴシック" w:hAnsi="ＭＳ ゴシック" w:hint="eastAsia"/>
          <w:sz w:val="22"/>
        </w:rPr>
        <w:t>も財産権(</w:t>
      </w:r>
      <w:r w:rsidR="00FD026D" w:rsidRPr="00E962E7">
        <w:rPr>
          <w:rFonts w:ascii="ＭＳ ゴシック" w:eastAsia="ＭＳ ゴシック" w:hAnsi="ＭＳ ゴシック" w:hint="eastAsia"/>
          <w:sz w:val="22"/>
        </w:rPr>
        <w:t>営業権</w:t>
      </w:r>
      <w:r w:rsidR="00566ADB">
        <w:rPr>
          <w:rFonts w:ascii="ＭＳ ゴシック" w:eastAsia="ＭＳ ゴシック" w:hAnsi="ＭＳ ゴシック" w:hint="eastAsia"/>
          <w:sz w:val="22"/>
        </w:rPr>
        <w:t>)</w:t>
      </w:r>
      <w:r w:rsidR="00FD026D" w:rsidRPr="00E962E7">
        <w:rPr>
          <w:rFonts w:ascii="ＭＳ ゴシック" w:eastAsia="ＭＳ ゴシック" w:hAnsi="ＭＳ ゴシック" w:hint="eastAsia"/>
          <w:sz w:val="22"/>
        </w:rPr>
        <w:t>を持っている</w:t>
      </w:r>
    </w:p>
    <w:p w14:paraId="28E7FCCF" w14:textId="31519B9B" w:rsidR="004372AC" w:rsidRPr="002A11BF" w:rsidRDefault="004372AC" w:rsidP="00D70A86">
      <w:pPr>
        <w:ind w:firstLineChars="50" w:firstLine="105"/>
        <w:rPr>
          <w:rFonts w:ascii="HG丸ｺﾞｼｯｸM-PRO" w:eastAsia="HG丸ｺﾞｼｯｸM-PRO" w:hAnsi="HG丸ｺﾞｼｯｸM-PRO"/>
          <w:szCs w:val="21"/>
        </w:rPr>
      </w:pPr>
      <w:r w:rsidRPr="002A11BF">
        <w:rPr>
          <w:rFonts w:ascii="HG丸ｺﾞｼｯｸM-PRO" w:eastAsia="HG丸ｺﾞｼｯｸM-PRO" w:hAnsi="HG丸ｺﾞｼｯｸM-PRO" w:hint="eastAsia"/>
          <w:szCs w:val="21"/>
        </w:rPr>
        <w:t>・営業権</w:t>
      </w:r>
      <w:r w:rsidR="005D4CFA" w:rsidRPr="002A11BF">
        <w:rPr>
          <w:rFonts w:ascii="HG丸ｺﾞｼｯｸM-PRO" w:eastAsia="HG丸ｺﾞｼｯｸM-PRO" w:hAnsi="HG丸ｺﾞｼｯｸM-PRO" w:hint="eastAsia"/>
          <w:szCs w:val="21"/>
        </w:rPr>
        <w:t>も</w:t>
      </w:r>
      <w:r w:rsidRPr="002A11BF">
        <w:rPr>
          <w:rFonts w:ascii="HG丸ｺﾞｼｯｸM-PRO" w:eastAsia="HG丸ｺﾞｼｯｸM-PRO" w:hAnsi="HG丸ｺﾞｼｯｸM-PRO" w:hint="eastAsia"/>
          <w:szCs w:val="21"/>
        </w:rPr>
        <w:t>財産権の一種</w:t>
      </w:r>
      <w:r w:rsidR="00D70A86" w:rsidRPr="002A11BF">
        <w:rPr>
          <w:rFonts w:ascii="HG丸ｺﾞｼｯｸM-PRO" w:eastAsia="HG丸ｺﾞｼｯｸM-PRO" w:hAnsi="HG丸ｺﾞｼｯｸM-PRO" w:hint="eastAsia"/>
          <w:szCs w:val="21"/>
        </w:rPr>
        <w:t>。</w:t>
      </w:r>
      <w:r w:rsidRPr="002A11BF">
        <w:rPr>
          <w:rFonts w:ascii="HG丸ｺﾞｼｯｸM-PRO" w:eastAsia="HG丸ｺﾞｼｯｸM-PRO" w:hAnsi="HG丸ｺﾞｼｯｸM-PRO" w:hint="eastAsia"/>
          <w:szCs w:val="21"/>
        </w:rPr>
        <w:t>超過収益力が営業権の価値となる。</w:t>
      </w:r>
    </w:p>
    <w:p w14:paraId="23ADBA5C" w14:textId="5D9A5DAE" w:rsidR="00A7680E" w:rsidRPr="00DC6167" w:rsidRDefault="004372AC" w:rsidP="004372AC">
      <w:pPr>
        <w:ind w:firstLineChars="50" w:firstLine="105"/>
        <w:rPr>
          <w:rFonts w:ascii="HG丸ｺﾞｼｯｸM-PRO" w:eastAsia="HG丸ｺﾞｼｯｸM-PRO" w:hAnsi="HG丸ｺﾞｼｯｸM-PRO"/>
          <w:szCs w:val="21"/>
        </w:rPr>
      </w:pPr>
      <w:r w:rsidRPr="00DC6167">
        <w:rPr>
          <w:rFonts w:ascii="HG丸ｺﾞｼｯｸM-PRO" w:eastAsia="HG丸ｺﾞｼｯｸM-PRO" w:hAnsi="HG丸ｺﾞｼｯｸM-PRO" w:hint="eastAsia"/>
          <w:szCs w:val="21"/>
        </w:rPr>
        <w:t>・</w:t>
      </w:r>
      <w:r w:rsidR="00DC6167" w:rsidRPr="00DC6167">
        <w:rPr>
          <w:rFonts w:ascii="HG丸ｺﾞｼｯｸM-PRO" w:eastAsia="HG丸ｺﾞｼｯｸM-PRO" w:hAnsi="HG丸ｺﾞｼｯｸM-PRO" w:hint="eastAsia"/>
          <w:szCs w:val="21"/>
        </w:rPr>
        <w:t>代表的な営業権は、許可に基づく営業権と暖簾に基づく営業権</w:t>
      </w:r>
      <w:r w:rsidR="00DC6167">
        <w:rPr>
          <w:rFonts w:ascii="HG丸ｺﾞｼｯｸM-PRO" w:eastAsia="HG丸ｺﾞｼｯｸM-PRO" w:hAnsi="HG丸ｺﾞｼｯｸM-PRO" w:hint="eastAsia"/>
          <w:szCs w:val="21"/>
        </w:rPr>
        <w:t>。</w:t>
      </w:r>
    </w:p>
    <w:p w14:paraId="3CC2E9EA" w14:textId="6EBD63DD" w:rsidR="00DC6167" w:rsidRDefault="00DC6167" w:rsidP="00DC6167">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・築地市場の仲卸業者は、許可に基づいても暖簾に基づいても営業権を持っていた。</w:t>
      </w:r>
    </w:p>
    <w:p w14:paraId="22F92313" w14:textId="721F15A0" w:rsidR="00DC6167" w:rsidRDefault="00DC6167" w:rsidP="00DC6167">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したがって、豊洲市場への移転の際に</w:t>
      </w:r>
      <w:r w:rsidR="00613F11">
        <w:rPr>
          <w:rFonts w:ascii="HG丸ｺﾞｼｯｸM-PRO" w:eastAsia="HG丸ｺﾞｼｯｸM-PRO" w:hAnsi="HG丸ｺﾞｼｯｸM-PRO" w:hint="eastAsia"/>
          <w:szCs w:val="21"/>
        </w:rPr>
        <w:t>損失補償が必要だったが、都は一切補償せず。</w:t>
      </w:r>
    </w:p>
    <w:p w14:paraId="0AB76C0A" w14:textId="159F365A" w:rsidR="00613F11" w:rsidRPr="00EF6D1D" w:rsidRDefault="00613F11" w:rsidP="00613F11">
      <w:pPr>
        <w:rPr>
          <w:rFonts w:ascii="HG丸ｺﾞｼｯｸM-PRO" w:eastAsia="HG丸ｺﾞｼｯｸM-PRO" w:hAnsi="HG丸ｺﾞｼｯｸM-PRO"/>
          <w:color w:val="44546A" w:themeColor="text2"/>
          <w:szCs w:val="21"/>
        </w:rPr>
      </w:pPr>
      <w:r w:rsidRPr="00613F11">
        <w:rPr>
          <w:rFonts w:ascii="HG丸ｺﾞｼｯｸM-PRO" w:eastAsia="HG丸ｺﾞｼｯｸM-PRO" w:hAnsi="HG丸ｺﾞｼｯｸM-PRO" w:cs="ＭＳ 明朝" w:hint="eastAsia"/>
          <w:szCs w:val="21"/>
        </w:rPr>
        <w:t>→</w:t>
      </w:r>
      <w:r>
        <w:rPr>
          <w:rFonts w:ascii="HG丸ｺﾞｼｯｸM-PRO" w:eastAsia="HG丸ｺﾞｼｯｸM-PRO" w:hAnsi="HG丸ｺﾞｼｯｸM-PRO" w:hint="eastAsia"/>
          <w:color w:val="44546A" w:themeColor="text2"/>
          <w:sz w:val="22"/>
        </w:rPr>
        <w:t>「</w:t>
      </w:r>
      <w:r w:rsidRPr="00613F11">
        <w:rPr>
          <w:rFonts w:ascii="HG丸ｺﾞｼｯｸM-PRO" w:eastAsia="HG丸ｺﾞｼｯｸM-PRO" w:hAnsi="HG丸ｺﾞｼｯｸM-PRO" w:hint="eastAsia"/>
          <w:color w:val="44546A" w:themeColor="text2"/>
          <w:szCs w:val="21"/>
        </w:rPr>
        <w:t>築地業者が都の書類に印鑑さえ押さなければ工事を止められる</w:t>
      </w:r>
      <w:r>
        <w:rPr>
          <w:rFonts w:ascii="HG丸ｺﾞｼｯｸM-PRO" w:eastAsia="HG丸ｺﾞｼｯｸM-PRO" w:hAnsi="HG丸ｺﾞｼｯｸM-PRO" w:hint="eastAsia"/>
          <w:color w:val="44546A" w:themeColor="text2"/>
          <w:szCs w:val="21"/>
        </w:rPr>
        <w:t>」</w:t>
      </w:r>
      <w:r>
        <w:rPr>
          <w:rFonts w:ascii="HG丸ｺﾞｼｯｸM-PRO" w:eastAsia="HG丸ｺﾞｼｯｸM-PRO" w:hAnsi="HG丸ｺﾞｼｯｸM-PRO" w:hint="eastAsia"/>
          <w:szCs w:val="21"/>
        </w:rPr>
        <w:t>状況であった。</w:t>
      </w:r>
    </w:p>
    <w:p w14:paraId="3B66B91C" w14:textId="5A4EFFF2" w:rsidR="00613F11" w:rsidRDefault="00613F11" w:rsidP="00613F1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76D3A">
        <w:rPr>
          <w:rFonts w:ascii="HG丸ｺﾞｼｯｸM-PRO" w:eastAsia="HG丸ｺﾞｼｯｸM-PRO" w:hAnsi="HG丸ｺﾞｼｯｸM-PRO" w:hint="eastAsia"/>
          <w:szCs w:val="21"/>
        </w:rPr>
        <w:t xml:space="preserve"> 長年の</w:t>
      </w:r>
      <w:r>
        <w:rPr>
          <w:rFonts w:ascii="HG丸ｺﾞｼｯｸM-PRO" w:eastAsia="HG丸ｺﾞｼｯｸM-PRO" w:hAnsi="HG丸ｺﾞｼｯｸM-PRO" w:hint="eastAsia"/>
          <w:szCs w:val="21"/>
        </w:rPr>
        <w:t>移転反対運動のリーダーが「判を押してもいい」と言ったために移転が実現。</w:t>
      </w:r>
    </w:p>
    <w:p w14:paraId="73AB5EE9" w14:textId="280BB80D" w:rsidR="00613F11" w:rsidRPr="00613F11" w:rsidRDefault="00613F11" w:rsidP="00613F1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76D3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暖簾の価格が移転前約</w:t>
      </w:r>
      <w:r w:rsidRPr="002A11BF">
        <w:rPr>
          <w:rFonts w:ascii="HG丸ｺﾞｼｯｸM-PRO" w:eastAsia="HG丸ｺﾞｼｯｸM-PRO" w:hAnsi="HG丸ｺﾞｼｯｸM-PRO" w:hint="eastAsia"/>
          <w:szCs w:val="21"/>
        </w:rPr>
        <w:t>1</w:t>
      </w:r>
      <w:r w:rsidRPr="002A11BF">
        <w:rPr>
          <w:rFonts w:ascii="HG丸ｺﾞｼｯｸM-PRO" w:eastAsia="HG丸ｺﾞｼｯｸM-PRO" w:hAnsi="HG丸ｺﾞｼｯｸM-PRO"/>
          <w:szCs w:val="21"/>
        </w:rPr>
        <w:t>500</w:t>
      </w:r>
      <w:r>
        <w:rPr>
          <w:rFonts w:ascii="HG丸ｺﾞｼｯｸM-PRO" w:eastAsia="HG丸ｺﾞｼｯｸM-PRO" w:hAnsi="HG丸ｺﾞｼｯｸM-PRO" w:hint="eastAsia"/>
          <w:szCs w:val="21"/>
        </w:rPr>
        <w:t>万円から</w:t>
      </w:r>
      <w:r w:rsidR="005D4CFA">
        <w:rPr>
          <w:rFonts w:ascii="HG丸ｺﾞｼｯｸM-PRO" w:eastAsia="HG丸ｺﾞｼｯｸM-PRO" w:hAnsi="HG丸ｺﾞｼｯｸM-PRO" w:hint="eastAsia"/>
          <w:szCs w:val="21"/>
        </w:rPr>
        <w:t>現在ほぼ</w:t>
      </w:r>
      <w:r>
        <w:rPr>
          <w:rFonts w:ascii="HG丸ｺﾞｼｯｸM-PRO" w:eastAsia="HG丸ｺﾞｼｯｸM-PRO" w:hAnsi="HG丸ｺﾞｼｯｸM-PRO" w:hint="eastAsia"/>
          <w:szCs w:val="21"/>
        </w:rPr>
        <w:t>ゼロに</w:t>
      </w:r>
      <w:r w:rsidR="005D4CFA">
        <w:rPr>
          <w:rFonts w:ascii="HG丸ｺﾞｼｯｸM-PRO" w:eastAsia="HG丸ｺﾞｼｯｸM-PRO" w:hAnsi="HG丸ｺﾞｼｯｸM-PRO" w:hint="eastAsia"/>
          <w:szCs w:val="21"/>
        </w:rPr>
        <w:t>暴落</w:t>
      </w:r>
      <w:r>
        <w:rPr>
          <w:rFonts w:ascii="HG丸ｺﾞｼｯｸM-PRO" w:eastAsia="HG丸ｺﾞｼｯｸM-PRO" w:hAnsi="HG丸ｺﾞｼｯｸM-PRO" w:hint="eastAsia"/>
          <w:szCs w:val="21"/>
        </w:rPr>
        <w:t>。</w:t>
      </w:r>
    </w:p>
    <w:p w14:paraId="06C49305" w14:textId="53F1FE08" w:rsidR="00DC6167" w:rsidRDefault="00D70A86" w:rsidP="00D70A86">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・豊洲移転が営業権を侵害した</w:t>
      </w:r>
      <w:r w:rsidR="00613F11">
        <w:rPr>
          <w:rFonts w:ascii="HG丸ｺﾞｼｯｸM-PRO" w:eastAsia="HG丸ｺﾞｼｯｸM-PRO" w:hAnsi="HG丸ｺﾞｼｯｸM-PRO" w:hint="eastAsia"/>
          <w:szCs w:val="21"/>
        </w:rPr>
        <w:t>ということ。</w:t>
      </w:r>
    </w:p>
    <w:p w14:paraId="2333108D" w14:textId="05AB6B8D" w:rsidR="00613F11" w:rsidRPr="00D70A86" w:rsidRDefault="00D70A86" w:rsidP="001C4BF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4EF075C5" w14:textId="25C9FD55" w:rsidR="00613F11" w:rsidRPr="002A11BF" w:rsidRDefault="00EF6D1D" w:rsidP="001C4BF3">
      <w:pPr>
        <w:rPr>
          <w:rFonts w:ascii="ＭＳ ゴシック" w:eastAsia="ＭＳ ゴシック" w:hAnsi="ＭＳ ゴシック"/>
          <w:sz w:val="22"/>
        </w:rPr>
      </w:pPr>
      <w:r>
        <w:rPr>
          <w:rFonts w:ascii="ＭＳ ゴシック" w:eastAsia="ＭＳ ゴシック" w:hAnsi="ＭＳ ゴシック" w:hint="eastAsia"/>
          <w:sz w:val="22"/>
        </w:rPr>
        <w:t>３</w:t>
      </w:r>
      <w:r w:rsidR="00613F11" w:rsidRPr="002A11BF">
        <w:rPr>
          <w:rFonts w:ascii="ＭＳ ゴシック" w:eastAsia="ＭＳ ゴシック" w:hAnsi="ＭＳ ゴシック" w:hint="eastAsia"/>
          <w:sz w:val="22"/>
        </w:rPr>
        <w:t>．卸売市場法・卸売市場条例</w:t>
      </w:r>
      <w:r w:rsidR="00D70A86" w:rsidRPr="002A11BF">
        <w:rPr>
          <w:rFonts w:ascii="ＭＳ ゴシック" w:eastAsia="ＭＳ ゴシック" w:hAnsi="ＭＳ ゴシック" w:hint="eastAsia"/>
          <w:sz w:val="22"/>
        </w:rPr>
        <w:t>の改悪が</w:t>
      </w:r>
      <w:r w:rsidR="006378A6" w:rsidRPr="002A11BF">
        <w:rPr>
          <w:rFonts w:ascii="ＭＳ ゴシック" w:eastAsia="ＭＳ ゴシック" w:hAnsi="ＭＳ ゴシック" w:hint="eastAsia"/>
          <w:sz w:val="22"/>
        </w:rPr>
        <w:t>営業権を侵害する</w:t>
      </w:r>
    </w:p>
    <w:p w14:paraId="48697D97" w14:textId="62D7A396" w:rsidR="006378A6" w:rsidRPr="002A11BF" w:rsidRDefault="006378A6" w:rsidP="006378A6">
      <w:pPr>
        <w:ind w:firstLineChars="50" w:firstLine="110"/>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・卸売市場法改悪</w:t>
      </w:r>
      <w:r w:rsidR="00100238" w:rsidRPr="002A11BF">
        <w:rPr>
          <w:rFonts w:ascii="HG丸ｺﾞｼｯｸM-PRO" w:eastAsia="HG丸ｺﾞｼｯｸM-PRO" w:hAnsi="HG丸ｺﾞｼｯｸM-PRO" w:hint="eastAsia"/>
          <w:sz w:val="22"/>
        </w:rPr>
        <w:t>(</w:t>
      </w:r>
      <w:r w:rsidR="00100238" w:rsidRPr="002A11BF">
        <w:rPr>
          <w:rFonts w:ascii="ＭＳ 明朝" w:eastAsia="ＭＳ 明朝" w:hAnsi="ＭＳ 明朝" w:hint="eastAsia"/>
          <w:sz w:val="22"/>
        </w:rPr>
        <w:t>2</w:t>
      </w:r>
      <w:r w:rsidR="00100238" w:rsidRPr="002A11BF">
        <w:rPr>
          <w:rFonts w:ascii="ＭＳ 明朝" w:eastAsia="ＭＳ 明朝" w:hAnsi="ＭＳ 明朝"/>
          <w:sz w:val="22"/>
        </w:rPr>
        <w:t>018</w:t>
      </w:r>
      <w:r w:rsidR="00100238" w:rsidRPr="002A11BF">
        <w:rPr>
          <w:rFonts w:ascii="HG丸ｺﾞｼｯｸM-PRO" w:eastAsia="HG丸ｺﾞｼｯｸM-PRO" w:hAnsi="HG丸ｺﾞｼｯｸM-PRO"/>
          <w:sz w:val="22"/>
        </w:rPr>
        <w:t>)</w:t>
      </w:r>
      <w:r w:rsidRPr="002A11BF">
        <w:rPr>
          <w:rFonts w:ascii="HG丸ｺﾞｼｯｸM-PRO" w:eastAsia="HG丸ｺﾞｼｯｸM-PRO" w:hAnsi="HG丸ｺﾞｼｯｸM-PRO" w:hint="eastAsia"/>
          <w:sz w:val="22"/>
        </w:rPr>
        <w:t>により「仲卸業務の許可」の規定がなくなった。</w:t>
      </w:r>
    </w:p>
    <w:p w14:paraId="3FFF627C" w14:textId="251351AD" w:rsidR="008414F5" w:rsidRPr="002A11BF" w:rsidRDefault="006378A6" w:rsidP="008414F5">
      <w:pPr>
        <w:ind w:firstLineChars="50" w:firstLine="110"/>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・さらに</w:t>
      </w:r>
      <w:r w:rsidR="00E962E7" w:rsidRPr="002A11BF">
        <w:rPr>
          <w:rFonts w:ascii="HG丸ｺﾞｼｯｸM-PRO" w:eastAsia="HG丸ｺﾞｼｯｸM-PRO" w:hAnsi="HG丸ｺﾞｼｯｸM-PRO" w:hint="eastAsia"/>
          <w:sz w:val="22"/>
        </w:rPr>
        <w:t>卸売市場条例改悪により「仲卸業務の許可」</w:t>
      </w:r>
      <w:r w:rsidR="00100238" w:rsidRPr="002A11BF">
        <w:rPr>
          <w:rFonts w:ascii="HG丸ｺﾞｼｯｸM-PRO" w:eastAsia="HG丸ｺﾞｼｯｸM-PRO" w:hAnsi="HG丸ｺﾞｼｯｸM-PRO" w:hint="eastAsia"/>
          <w:sz w:val="22"/>
        </w:rPr>
        <w:t>を外すことをめざした。</w:t>
      </w:r>
    </w:p>
    <w:p w14:paraId="6ACAEE20" w14:textId="6D339D92" w:rsidR="006378A6" w:rsidRPr="002A11BF" w:rsidRDefault="00A411FF" w:rsidP="008414F5">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A716C" w:rsidRPr="002A11BF">
        <w:rPr>
          <w:rFonts w:ascii="HG丸ｺﾞｼｯｸM-PRO" w:eastAsia="HG丸ｺﾞｼｯｸM-PRO" w:hAnsi="HG丸ｺﾞｼｯｸM-PRO" w:hint="eastAsia"/>
          <w:sz w:val="22"/>
        </w:rPr>
        <w:t>→その後、国は、許可条項を残し、許可要件の中身で営業権を蔑ろにする方針に</w:t>
      </w:r>
    </w:p>
    <w:p w14:paraId="670E5B23" w14:textId="1DF50B40" w:rsidR="00100238" w:rsidRDefault="001A716C" w:rsidP="008414F5">
      <w:pPr>
        <w:ind w:firstLineChars="150" w:firstLine="330"/>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 xml:space="preserve">　変更した</w:t>
      </w:r>
      <w:r w:rsidR="00147EDA">
        <w:rPr>
          <w:rFonts w:ascii="HG丸ｺﾞｼｯｸM-PRO" w:eastAsia="HG丸ｺﾞｼｯｸM-PRO" w:hAnsi="HG丸ｺﾞｼｯｸM-PRO" w:hint="eastAsia"/>
          <w:sz w:val="22"/>
        </w:rPr>
        <w:t>ものの</w:t>
      </w:r>
      <w:r w:rsidR="001C62A6">
        <w:rPr>
          <w:rFonts w:ascii="HG丸ｺﾞｼｯｸM-PRO" w:eastAsia="HG丸ｺﾞｼｯｸM-PRO" w:hAnsi="HG丸ｺﾞｼｯｸM-PRO" w:hint="eastAsia"/>
          <w:sz w:val="22"/>
        </w:rPr>
        <w:t>、都をはじめ「許可」がなくなった条例も少なくない</w:t>
      </w:r>
      <w:r w:rsidR="00A411FF">
        <w:rPr>
          <w:rFonts w:ascii="HG丸ｺﾞｼｯｸM-PRO" w:eastAsia="HG丸ｺﾞｼｯｸM-PRO" w:hAnsi="HG丸ｺﾞｼｯｸM-PRO" w:hint="eastAsia"/>
          <w:sz w:val="22"/>
        </w:rPr>
        <w:t>)</w:t>
      </w:r>
    </w:p>
    <w:tbl>
      <w:tblPr>
        <w:tblW w:w="11280" w:type="dxa"/>
        <w:tblCellMar>
          <w:left w:w="99" w:type="dxa"/>
          <w:right w:w="99" w:type="dxa"/>
        </w:tblCellMar>
        <w:tblLook w:val="04A0" w:firstRow="1" w:lastRow="0" w:firstColumn="1" w:lastColumn="0" w:noHBand="0" w:noVBand="1"/>
      </w:tblPr>
      <w:tblGrid>
        <w:gridCol w:w="11280"/>
      </w:tblGrid>
      <w:tr w:rsidR="00144DD4" w:rsidRPr="00144DD4" w14:paraId="4C10B95C" w14:textId="77777777" w:rsidTr="00144DD4">
        <w:trPr>
          <w:trHeight w:val="353"/>
        </w:trPr>
        <w:tc>
          <w:tcPr>
            <w:tcW w:w="11280" w:type="dxa"/>
            <w:tcBorders>
              <w:top w:val="nil"/>
              <w:left w:val="nil"/>
              <w:bottom w:val="nil"/>
              <w:right w:val="nil"/>
            </w:tcBorders>
            <w:shd w:val="clear" w:color="auto" w:fill="auto"/>
            <w:noWrap/>
            <w:vAlign w:val="bottom"/>
            <w:hideMark/>
          </w:tcPr>
          <w:p w14:paraId="4B3C4A23" w14:textId="77777777" w:rsidR="00144DD4" w:rsidRPr="00144DD4" w:rsidRDefault="00144DD4" w:rsidP="00144DD4">
            <w:pPr>
              <w:widowControl/>
              <w:jc w:val="left"/>
              <w:rPr>
                <w:rFonts w:ascii="HG丸ｺﾞｼｯｸM-PRO" w:eastAsia="HG丸ｺﾞｼｯｸM-PRO" w:hAnsi="HG丸ｺﾞｼｯｸM-PRO" w:cs="ＭＳ Ｐゴシック"/>
                <w:color w:val="000000"/>
                <w:kern w:val="0"/>
                <w:szCs w:val="21"/>
              </w:rPr>
            </w:pPr>
            <w:r w:rsidRPr="00144DD4">
              <w:rPr>
                <w:rFonts w:ascii="HG丸ｺﾞｼｯｸM-PRO" w:eastAsia="HG丸ｺﾞｼｯｸM-PRO" w:hAnsi="HG丸ｺﾞｼｯｸM-PRO" w:cs="ＭＳ Ｐゴシック" w:hint="eastAsia"/>
                <w:color w:val="000000"/>
                <w:kern w:val="0"/>
                <w:szCs w:val="21"/>
              </w:rPr>
              <w:t>・「許可」自体は権利を生まないが、許可に基づいて資本投下し、営業を続ければ、</w:t>
            </w:r>
          </w:p>
          <w:p w14:paraId="689F8DD3" w14:textId="40A313D3" w:rsidR="00144DD4" w:rsidRPr="00144DD4" w:rsidRDefault="00144DD4" w:rsidP="00144DD4">
            <w:pPr>
              <w:widowControl/>
              <w:ind w:firstLineChars="100" w:firstLine="210"/>
              <w:jc w:val="left"/>
              <w:rPr>
                <w:rFonts w:ascii="HG丸ｺﾞｼｯｸM-PRO" w:eastAsia="HG丸ｺﾞｼｯｸM-PRO" w:hAnsi="HG丸ｺﾞｼｯｸM-PRO" w:cs="ＭＳ Ｐゴシック"/>
                <w:color w:val="000000"/>
                <w:kern w:val="0"/>
                <w:szCs w:val="21"/>
              </w:rPr>
            </w:pPr>
            <w:r w:rsidRPr="00144DD4">
              <w:rPr>
                <w:rFonts w:ascii="HG丸ｺﾞｼｯｸM-PRO" w:eastAsia="HG丸ｺﾞｼｯｸM-PRO" w:hAnsi="HG丸ｺﾞｼｯｸM-PRO" w:cs="ＭＳ Ｐゴシック" w:hint="eastAsia"/>
                <w:color w:val="000000"/>
                <w:kern w:val="0"/>
                <w:szCs w:val="21"/>
              </w:rPr>
              <w:t>権利に成熟していく。</w:t>
            </w:r>
          </w:p>
        </w:tc>
      </w:tr>
      <w:tr w:rsidR="00144DD4" w:rsidRPr="00144DD4" w14:paraId="7FDD5D52" w14:textId="77777777" w:rsidTr="00144DD4">
        <w:trPr>
          <w:trHeight w:val="353"/>
        </w:trPr>
        <w:tc>
          <w:tcPr>
            <w:tcW w:w="11280" w:type="dxa"/>
            <w:tcBorders>
              <w:top w:val="nil"/>
              <w:left w:val="nil"/>
              <w:bottom w:val="nil"/>
              <w:right w:val="nil"/>
            </w:tcBorders>
            <w:shd w:val="clear" w:color="auto" w:fill="auto"/>
            <w:noWrap/>
            <w:vAlign w:val="bottom"/>
            <w:hideMark/>
          </w:tcPr>
          <w:p w14:paraId="38A3D2DE" w14:textId="2DB9265C" w:rsidR="00144DD4" w:rsidRPr="00144DD4" w:rsidRDefault="00144DD4" w:rsidP="001C62A6">
            <w:pPr>
              <w:widowControl/>
              <w:ind w:firstLineChars="100" w:firstLine="210"/>
              <w:jc w:val="left"/>
              <w:rPr>
                <w:rFonts w:ascii="HG丸ｺﾞｼｯｸM-PRO" w:eastAsia="HG丸ｺﾞｼｯｸM-PRO" w:hAnsi="HG丸ｺﾞｼｯｸM-PRO" w:cs="ＭＳ Ｐゴシック"/>
                <w:color w:val="000000"/>
                <w:kern w:val="0"/>
                <w:szCs w:val="21"/>
              </w:rPr>
            </w:pPr>
            <w:r w:rsidRPr="00144DD4">
              <w:rPr>
                <w:rFonts w:ascii="HG丸ｺﾞｼｯｸM-PRO" w:eastAsia="HG丸ｺﾞｼｯｸM-PRO" w:hAnsi="HG丸ｺﾞｼｯｸM-PRO" w:cs="ＭＳ Ｐゴシック" w:hint="eastAsia"/>
                <w:color w:val="000000"/>
                <w:kern w:val="0"/>
                <w:szCs w:val="21"/>
              </w:rPr>
              <w:t>したがって</w:t>
            </w:r>
            <w:r>
              <w:rPr>
                <w:rFonts w:ascii="HG丸ｺﾞｼｯｸM-PRO" w:eastAsia="HG丸ｺﾞｼｯｸM-PRO" w:hAnsi="HG丸ｺﾞｼｯｸM-PRO" w:cs="ＭＳ Ｐゴシック" w:hint="eastAsia"/>
                <w:color w:val="000000"/>
                <w:kern w:val="0"/>
                <w:szCs w:val="21"/>
              </w:rPr>
              <w:t>、</w:t>
            </w:r>
            <w:r w:rsidRPr="00144DD4">
              <w:rPr>
                <w:rFonts w:ascii="HG丸ｺﾞｼｯｸM-PRO" w:eastAsia="HG丸ｺﾞｼｯｸM-PRO" w:hAnsi="HG丸ｺﾞｼｯｸM-PRO" w:cs="ＭＳ Ｐゴシック" w:hint="eastAsia"/>
                <w:color w:val="000000"/>
                <w:kern w:val="0"/>
                <w:szCs w:val="21"/>
              </w:rPr>
              <w:t>「許可」から「認定」等への変更は、営業権を侵害する。</w:t>
            </w:r>
          </w:p>
        </w:tc>
      </w:tr>
    </w:tbl>
    <w:p w14:paraId="365AE2A6" w14:textId="1747D312" w:rsidR="00E962E7" w:rsidRPr="002A11BF" w:rsidRDefault="00E962E7" w:rsidP="00E962E7">
      <w:pPr>
        <w:ind w:firstLineChars="50" w:firstLine="110"/>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・法律や条例による「営業権の侵害」には、憲法29条に基づき損失補償が必要。</w:t>
      </w:r>
    </w:p>
    <w:p w14:paraId="362F5D9E" w14:textId="20355A4C" w:rsidR="00E962E7" w:rsidRDefault="00E962E7" w:rsidP="001A716C">
      <w:pPr>
        <w:ind w:firstLineChars="50" w:firstLine="110"/>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 xml:space="preserve">　しかし、農水省も開設者</w:t>
      </w:r>
      <w:r w:rsidR="006F2965">
        <w:rPr>
          <w:rFonts w:ascii="HG丸ｺﾞｼｯｸM-PRO" w:eastAsia="HG丸ｺﾞｼｯｸM-PRO" w:hAnsi="HG丸ｺﾞｼｯｸM-PRO" w:hint="eastAsia"/>
          <w:sz w:val="22"/>
        </w:rPr>
        <w:t>(自治体</w:t>
      </w:r>
      <w:r w:rsidR="006F2965">
        <w:rPr>
          <w:rFonts w:ascii="HG丸ｺﾞｼｯｸM-PRO" w:eastAsia="HG丸ｺﾞｼｯｸM-PRO" w:hAnsi="HG丸ｺﾞｼｯｸM-PRO"/>
          <w:sz w:val="22"/>
        </w:rPr>
        <w:t>)</w:t>
      </w:r>
      <w:r w:rsidRPr="002A11BF">
        <w:rPr>
          <w:rFonts w:ascii="HG丸ｺﾞｼｯｸM-PRO" w:eastAsia="HG丸ｺﾞｼｯｸM-PRO" w:hAnsi="HG丸ｺﾞｼｯｸM-PRO" w:hint="eastAsia"/>
          <w:sz w:val="22"/>
        </w:rPr>
        <w:t>も損失補償を無視している。</w:t>
      </w:r>
    </w:p>
    <w:p w14:paraId="39D5D227" w14:textId="77777777" w:rsidR="006F2965" w:rsidRPr="002A11BF" w:rsidRDefault="006F2965" w:rsidP="001A716C">
      <w:pPr>
        <w:ind w:firstLineChars="50" w:firstLine="110"/>
        <w:rPr>
          <w:rFonts w:ascii="HG丸ｺﾞｼｯｸM-PRO" w:eastAsia="HG丸ｺﾞｼｯｸM-PRO" w:hAnsi="HG丸ｺﾞｼｯｸM-PRO"/>
          <w:sz w:val="22"/>
        </w:rPr>
      </w:pPr>
    </w:p>
    <w:p w14:paraId="42230A97" w14:textId="48A9461C" w:rsidR="0036703A" w:rsidRPr="002A11BF" w:rsidRDefault="00EF6D1D" w:rsidP="00E962E7">
      <w:pPr>
        <w:rPr>
          <w:rFonts w:ascii="ＭＳ ゴシック" w:eastAsia="ＭＳ ゴシック" w:hAnsi="ＭＳ ゴシック"/>
          <w:sz w:val="22"/>
        </w:rPr>
      </w:pPr>
      <w:r>
        <w:rPr>
          <w:rFonts w:ascii="ＭＳ ゴシック" w:eastAsia="ＭＳ ゴシック" w:hAnsi="ＭＳ ゴシック" w:hint="eastAsia"/>
          <w:sz w:val="22"/>
        </w:rPr>
        <w:t>４</w:t>
      </w:r>
      <w:r w:rsidR="00D05091" w:rsidRPr="002A11BF">
        <w:rPr>
          <w:rFonts w:ascii="ＭＳ ゴシック" w:eastAsia="ＭＳ ゴシック" w:hAnsi="ＭＳ ゴシック" w:hint="eastAsia"/>
          <w:sz w:val="22"/>
        </w:rPr>
        <w:t>.</w:t>
      </w:r>
      <w:r w:rsidR="0036703A" w:rsidRPr="002A11BF">
        <w:rPr>
          <w:rFonts w:ascii="ＭＳ ゴシック" w:eastAsia="ＭＳ ゴシック" w:hAnsi="ＭＳ ゴシック" w:hint="eastAsia"/>
          <w:sz w:val="22"/>
        </w:rPr>
        <w:t>卸売市場は地域経済の要</w:t>
      </w:r>
    </w:p>
    <w:p w14:paraId="4D2AD5D1" w14:textId="004989BA" w:rsidR="00E76D3A" w:rsidRPr="00972AF6" w:rsidRDefault="0036703A" w:rsidP="00E962E7">
      <w:pPr>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・種子法</w:t>
      </w:r>
      <w:r w:rsidR="00505986" w:rsidRPr="00972AF6">
        <w:rPr>
          <w:rFonts w:ascii="HG丸ｺﾞｼｯｸM-PRO" w:eastAsia="HG丸ｺﾞｼｯｸM-PRO" w:hAnsi="HG丸ｺﾞｼｯｸM-PRO" w:hint="eastAsia"/>
          <w:szCs w:val="21"/>
        </w:rPr>
        <w:t>廃止</w:t>
      </w:r>
      <w:r w:rsidR="006F2965" w:rsidRPr="00972AF6">
        <w:rPr>
          <w:rFonts w:ascii="HG丸ｺﾞｼｯｸM-PRO" w:eastAsia="HG丸ｺﾞｼｯｸM-PRO" w:hAnsi="HG丸ｺﾞｼｯｸM-PRO" w:hint="eastAsia"/>
          <w:szCs w:val="21"/>
        </w:rPr>
        <w:t>,</w:t>
      </w:r>
      <w:r w:rsidRPr="00972AF6">
        <w:rPr>
          <w:rFonts w:ascii="HG丸ｺﾞｼｯｸM-PRO" w:eastAsia="HG丸ｺﾞｼｯｸM-PRO" w:hAnsi="HG丸ｺﾞｼｯｸM-PRO" w:hint="eastAsia"/>
          <w:szCs w:val="21"/>
        </w:rPr>
        <w:t>漁業法改悪</w:t>
      </w:r>
      <w:r w:rsidR="006F2965" w:rsidRPr="00972AF6">
        <w:rPr>
          <w:rFonts w:ascii="HG丸ｺﾞｼｯｸM-PRO" w:eastAsia="HG丸ｺﾞｼｯｸM-PRO" w:hAnsi="HG丸ｺﾞｼｯｸM-PRO" w:hint="eastAsia"/>
          <w:szCs w:val="21"/>
        </w:rPr>
        <w:t>,</w:t>
      </w:r>
      <w:r w:rsidRPr="00972AF6">
        <w:rPr>
          <w:rFonts w:ascii="HG丸ｺﾞｼｯｸM-PRO" w:eastAsia="HG丸ｺﾞｼｯｸM-PRO" w:hAnsi="HG丸ｺﾞｼｯｸM-PRO" w:hint="eastAsia"/>
          <w:szCs w:val="21"/>
        </w:rPr>
        <w:t>水道民営化等の根は共通</w:t>
      </w:r>
      <w:r w:rsidR="001A716C" w:rsidRPr="00972AF6">
        <w:rPr>
          <w:rFonts w:ascii="HG丸ｺﾞｼｯｸM-PRO" w:eastAsia="HG丸ｺﾞｼｯｸM-PRO" w:hAnsi="HG丸ｺﾞｼｯｸM-PRO" w:hint="eastAsia"/>
          <w:szCs w:val="21"/>
        </w:rPr>
        <w:t>（官邸主導の「規制改革」）。</w:t>
      </w:r>
    </w:p>
    <w:p w14:paraId="0569733B" w14:textId="0EF5613A" w:rsidR="0036703A" w:rsidRPr="00972AF6" w:rsidRDefault="00E76D3A" w:rsidP="00A411FF">
      <w:pPr>
        <w:ind w:leftChars="100" w:left="210" w:firstLineChars="100" w:firstLine="210"/>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大資本・多国籍企業の要請にこたえ</w:t>
      </w:r>
      <w:r w:rsidR="00FA2BE1" w:rsidRPr="00972AF6">
        <w:rPr>
          <w:rFonts w:ascii="HG丸ｺﾞｼｯｸM-PRO" w:eastAsia="HG丸ｺﾞｼｯｸM-PRO" w:hAnsi="HG丸ｺﾞｼｯｸM-PRO" w:hint="eastAsia"/>
          <w:szCs w:val="21"/>
        </w:rPr>
        <w:t>、</w:t>
      </w:r>
      <w:r w:rsidR="001A716C" w:rsidRPr="00972AF6">
        <w:rPr>
          <w:rFonts w:ascii="HG丸ｺﾞｼｯｸM-PRO" w:eastAsia="HG丸ｺﾞｼｯｸM-PRO" w:hAnsi="HG丸ｺﾞｼｯｸM-PRO" w:hint="eastAsia"/>
          <w:szCs w:val="21"/>
        </w:rPr>
        <w:t>「</w:t>
      </w:r>
      <w:r w:rsidRPr="00972AF6">
        <w:rPr>
          <w:rFonts w:ascii="HG丸ｺﾞｼｯｸM-PRO" w:eastAsia="HG丸ｺﾞｼｯｸM-PRO" w:hAnsi="HG丸ｺﾞｼｯｸM-PRO" w:hint="eastAsia"/>
          <w:szCs w:val="21"/>
        </w:rPr>
        <w:t>農民・漁民</w:t>
      </w:r>
      <w:r w:rsidR="00505986" w:rsidRPr="00972AF6">
        <w:rPr>
          <w:rFonts w:ascii="HG丸ｺﾞｼｯｸM-PRO" w:eastAsia="HG丸ｺﾞｼｯｸM-PRO" w:hAnsi="HG丸ｺﾞｼｯｸM-PRO" w:hint="eastAsia"/>
          <w:szCs w:val="21"/>
        </w:rPr>
        <w:t>・市民</w:t>
      </w:r>
      <w:r w:rsidRPr="00972AF6">
        <w:rPr>
          <w:rFonts w:ascii="HG丸ｺﾞｼｯｸM-PRO" w:eastAsia="HG丸ｺﾞｼｯｸM-PRO" w:hAnsi="HG丸ｺﾞｼｯｸM-PRO" w:hint="eastAsia"/>
          <w:szCs w:val="21"/>
        </w:rPr>
        <w:t>の生活基盤＝地域経済の生産基盤</w:t>
      </w:r>
      <w:r w:rsidR="001A716C" w:rsidRPr="00972AF6">
        <w:rPr>
          <w:rFonts w:ascii="HG丸ｺﾞｼｯｸM-PRO" w:eastAsia="HG丸ｺﾞｼｯｸM-PRO" w:hAnsi="HG丸ｺﾞｼｯｸM-PRO" w:hint="eastAsia"/>
          <w:szCs w:val="21"/>
        </w:rPr>
        <w:t>」</w:t>
      </w:r>
      <w:r w:rsidR="0036703A" w:rsidRPr="00972AF6">
        <w:rPr>
          <w:rFonts w:ascii="HG丸ｺﾞｼｯｸM-PRO" w:eastAsia="HG丸ｺﾞｼｯｸM-PRO" w:hAnsi="HG丸ｺﾞｼｯｸM-PRO" w:hint="eastAsia"/>
          <w:szCs w:val="21"/>
        </w:rPr>
        <w:t>を大資本</w:t>
      </w:r>
      <w:r w:rsidR="00CA0152" w:rsidRPr="00972AF6">
        <w:rPr>
          <w:rFonts w:ascii="HG丸ｺﾞｼｯｸM-PRO" w:eastAsia="HG丸ｺﾞｼｯｸM-PRO" w:hAnsi="HG丸ｺﾞｼｯｸM-PRO" w:hint="eastAsia"/>
          <w:szCs w:val="21"/>
        </w:rPr>
        <w:t>等</w:t>
      </w:r>
      <w:r w:rsidR="0036703A" w:rsidRPr="00972AF6">
        <w:rPr>
          <w:rFonts w:ascii="HG丸ｺﾞｼｯｸM-PRO" w:eastAsia="HG丸ｺﾞｼｯｸM-PRO" w:hAnsi="HG丸ｺﾞｼｯｸM-PRO" w:hint="eastAsia"/>
          <w:szCs w:val="21"/>
        </w:rPr>
        <w:t>が奪おうとするもの。</w:t>
      </w:r>
    </w:p>
    <w:p w14:paraId="45969211" w14:textId="19AF21F7" w:rsidR="00FA2BE1" w:rsidRPr="00972AF6" w:rsidRDefault="0036703A" w:rsidP="00675685">
      <w:pPr>
        <w:ind w:left="210" w:hangingChars="100" w:hanging="210"/>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・卸売市場法・条例の改悪</w:t>
      </w:r>
      <w:r w:rsidR="00FA2BE1" w:rsidRPr="00972AF6">
        <w:rPr>
          <w:rFonts w:ascii="HG丸ｺﾞｼｯｸM-PRO" w:eastAsia="HG丸ｺﾞｼｯｸM-PRO" w:hAnsi="HG丸ｺﾞｼｯｸM-PRO" w:hint="eastAsia"/>
          <w:szCs w:val="21"/>
        </w:rPr>
        <w:t>も根は共通</w:t>
      </w:r>
      <w:r w:rsidR="00675685" w:rsidRPr="00972AF6">
        <w:rPr>
          <w:rFonts w:ascii="HG丸ｺﾞｼｯｸM-PRO" w:eastAsia="HG丸ｺﾞｼｯｸM-PRO" w:hAnsi="HG丸ｺﾞｼｯｸM-PRO" w:hint="eastAsia"/>
          <w:szCs w:val="21"/>
        </w:rPr>
        <w:t>（「卸売市場の在り方研究会」の高木勇樹委員長</w:t>
      </w:r>
      <w:r w:rsidR="00675685" w:rsidRPr="00972AF6">
        <w:rPr>
          <w:rFonts w:ascii="HG丸ｺﾞｼｯｸM-PRO" w:eastAsia="HG丸ｺﾞｼｯｸM-PRO" w:hAnsi="HG丸ｺﾞｼｯｸM-PRO"/>
          <w:szCs w:val="21"/>
        </w:rPr>
        <w:t>(元</w:t>
      </w:r>
      <w:r w:rsidR="00CA0152" w:rsidRPr="00972AF6">
        <w:rPr>
          <w:rFonts w:ascii="HG丸ｺﾞｼｯｸM-PRO" w:eastAsia="HG丸ｺﾞｼｯｸM-PRO" w:hAnsi="HG丸ｺﾞｼｯｸM-PRO" w:hint="eastAsia"/>
          <w:szCs w:val="21"/>
        </w:rPr>
        <w:t>農</w:t>
      </w:r>
      <w:r w:rsidR="00675685" w:rsidRPr="00972AF6">
        <w:rPr>
          <w:rFonts w:ascii="HG丸ｺﾞｼｯｸM-PRO" w:eastAsia="HG丸ｺﾞｼｯｸM-PRO" w:hAnsi="HG丸ｺﾞｼｯｸM-PRO"/>
          <w:szCs w:val="21"/>
        </w:rPr>
        <w:t>水省次官)は、企業に水産業への道を開く水産業改革委員会の委員長でもある</w:t>
      </w:r>
      <w:r w:rsidR="00675685" w:rsidRPr="00972AF6">
        <w:rPr>
          <w:rFonts w:ascii="HG丸ｺﾞｼｯｸM-PRO" w:eastAsia="HG丸ｺﾞｼｯｸM-PRO" w:hAnsi="HG丸ｺﾞｼｯｸM-PRO" w:hint="eastAsia"/>
          <w:szCs w:val="21"/>
        </w:rPr>
        <w:t>）</w:t>
      </w:r>
      <w:r w:rsidR="00FA2BE1" w:rsidRPr="00972AF6">
        <w:rPr>
          <w:rFonts w:ascii="HG丸ｺﾞｼｯｸM-PRO" w:eastAsia="HG丸ｺﾞｼｯｸM-PRO" w:hAnsi="HG丸ｺﾞｼｯｸM-PRO" w:hint="eastAsia"/>
          <w:szCs w:val="21"/>
        </w:rPr>
        <w:t>。</w:t>
      </w:r>
    </w:p>
    <w:p w14:paraId="047DFF32" w14:textId="77777777" w:rsidR="00972AF6" w:rsidRDefault="001A716C" w:rsidP="00972AF6">
      <w:pPr>
        <w:ind w:firstLineChars="150" w:firstLine="315"/>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w:t>
      </w:r>
      <w:r w:rsidR="0036703A" w:rsidRPr="00972AF6">
        <w:rPr>
          <w:rFonts w:ascii="HG丸ｺﾞｼｯｸM-PRO" w:eastAsia="HG丸ｺﾞｼｯｸM-PRO" w:hAnsi="HG丸ｺﾞｼｯｸM-PRO" w:hint="eastAsia"/>
          <w:szCs w:val="21"/>
        </w:rPr>
        <w:t>地域経済の流通基</w:t>
      </w:r>
      <w:bookmarkStart w:id="0" w:name="_GoBack"/>
      <w:bookmarkEnd w:id="0"/>
      <w:r w:rsidR="0036703A" w:rsidRPr="00972AF6">
        <w:rPr>
          <w:rFonts w:ascii="HG丸ｺﾞｼｯｸM-PRO" w:eastAsia="HG丸ｺﾞｼｯｸM-PRO" w:hAnsi="HG丸ｺﾞｼｯｸM-PRO" w:hint="eastAsia"/>
          <w:szCs w:val="21"/>
        </w:rPr>
        <w:t>盤</w:t>
      </w:r>
      <w:r w:rsidRPr="00972AF6">
        <w:rPr>
          <w:rFonts w:ascii="HG丸ｺﾞｼｯｸM-PRO" w:eastAsia="HG丸ｺﾞｼｯｸM-PRO" w:hAnsi="HG丸ｺﾞｼｯｸM-PRO" w:hint="eastAsia"/>
          <w:szCs w:val="21"/>
        </w:rPr>
        <w:t>」</w:t>
      </w:r>
      <w:r w:rsidR="0036703A" w:rsidRPr="00972AF6">
        <w:rPr>
          <w:rFonts w:ascii="HG丸ｺﾞｼｯｸM-PRO" w:eastAsia="HG丸ｺﾞｼｯｸM-PRO" w:hAnsi="HG丸ｺﾞｼｯｸM-PRO" w:hint="eastAsia"/>
          <w:szCs w:val="21"/>
        </w:rPr>
        <w:t>である卸売市場を解体</w:t>
      </w:r>
      <w:r w:rsidR="00E76D3A" w:rsidRPr="00972AF6">
        <w:rPr>
          <w:rFonts w:ascii="HG丸ｺﾞｼｯｸM-PRO" w:eastAsia="HG丸ｺﾞｼｯｸM-PRO" w:hAnsi="HG丸ｺﾞｼｯｸM-PRO" w:hint="eastAsia"/>
          <w:szCs w:val="21"/>
        </w:rPr>
        <w:t>し、</w:t>
      </w:r>
      <w:r w:rsidR="0036703A" w:rsidRPr="00972AF6">
        <w:rPr>
          <w:rFonts w:ascii="HG丸ｺﾞｼｯｸM-PRO" w:eastAsia="HG丸ｺﾞｼｯｸM-PRO" w:hAnsi="HG丸ｺﾞｼｯｸM-PRO" w:hint="eastAsia"/>
          <w:szCs w:val="21"/>
        </w:rPr>
        <w:t>大資本</w:t>
      </w:r>
      <w:r w:rsidR="00CA0152" w:rsidRPr="00972AF6">
        <w:rPr>
          <w:rFonts w:ascii="HG丸ｺﾞｼｯｸM-PRO" w:eastAsia="HG丸ｺﾞｼｯｸM-PRO" w:hAnsi="HG丸ｺﾞｼｯｸM-PRO" w:hint="eastAsia"/>
          <w:szCs w:val="21"/>
        </w:rPr>
        <w:t>等</w:t>
      </w:r>
      <w:r w:rsidR="0036703A" w:rsidRPr="00972AF6">
        <w:rPr>
          <w:rFonts w:ascii="HG丸ｺﾞｼｯｸM-PRO" w:eastAsia="HG丸ｺﾞｼｯｸM-PRO" w:hAnsi="HG丸ｺﾞｼｯｸM-PRO" w:hint="eastAsia"/>
          <w:szCs w:val="21"/>
        </w:rPr>
        <w:t>が価格支配できる市場へと</w:t>
      </w:r>
    </w:p>
    <w:p w14:paraId="46F7B64D" w14:textId="48446FB3" w:rsidR="00CB0515" w:rsidRPr="00972AF6" w:rsidRDefault="0036703A" w:rsidP="00972AF6">
      <w:pPr>
        <w:ind w:firstLineChars="100" w:firstLine="210"/>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lastRenderedPageBreak/>
        <w:t>変える狙い。</w:t>
      </w:r>
    </w:p>
    <w:p w14:paraId="5329CE41" w14:textId="37532C6E" w:rsidR="00CB0515" w:rsidRDefault="00CB0515" w:rsidP="00A411FF">
      <w:pPr>
        <w:ind w:leftChars="100" w:left="210" w:firstLineChars="100" w:firstLine="210"/>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売手</w:t>
      </w:r>
      <w:r w:rsidRPr="00972AF6">
        <w:rPr>
          <w:rFonts w:ascii="HG丸ｺﾞｼｯｸM-PRO" w:eastAsia="HG丸ｺﾞｼｯｸM-PRO" w:hAnsi="HG丸ｺﾞｼｯｸM-PRO"/>
          <w:szCs w:val="21"/>
        </w:rPr>
        <w:t>(供給)側の卸売業者と買手(需要)側の仲卸業者とが供給と需要とを市場で突き合わせる</w:t>
      </w:r>
      <w:r w:rsidRPr="00972AF6">
        <w:rPr>
          <w:rFonts w:ascii="HG丸ｺﾞｼｯｸM-PRO" w:eastAsia="HG丸ｺﾞｼｯｸM-PRO" w:hAnsi="HG丸ｺﾞｼｯｸM-PRO" w:hint="eastAsia"/>
          <w:szCs w:val="21"/>
        </w:rPr>
        <w:t>ことによる公正公平な価格形成機能を持つ卸売市場を物流センターに変えようとしている。</w:t>
      </w:r>
    </w:p>
    <w:p w14:paraId="25205406" w14:textId="6296792C" w:rsidR="0036703A" w:rsidRPr="00972AF6" w:rsidRDefault="00144DD4" w:rsidP="0036703A">
      <w:pPr>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・2</w:t>
      </w:r>
      <w:r w:rsidRPr="00972AF6">
        <w:rPr>
          <w:rFonts w:ascii="HG丸ｺﾞｼｯｸM-PRO" w:eastAsia="HG丸ｺﾞｼｯｸM-PRO" w:hAnsi="HG丸ｺﾞｼｯｸM-PRO"/>
          <w:szCs w:val="21"/>
        </w:rPr>
        <w:t>018.10.30</w:t>
      </w:r>
      <w:r w:rsidRPr="00972AF6">
        <w:rPr>
          <w:rFonts w:ascii="HG丸ｺﾞｼｯｸM-PRO" w:eastAsia="HG丸ｺﾞｼｯｸM-PRO" w:hAnsi="HG丸ｺﾞｼｯｸM-PRO" w:hint="eastAsia"/>
          <w:szCs w:val="21"/>
        </w:rPr>
        <w:t>国連総会決議「小農と農村で働く人々の権利に関する国連宣言」</w:t>
      </w:r>
    </w:p>
    <w:p w14:paraId="41B3894A" w14:textId="5FEE8DC7" w:rsidR="00144DD4" w:rsidRPr="00972AF6" w:rsidRDefault="00144DD4" w:rsidP="00972AF6">
      <w:pPr>
        <w:ind w:leftChars="50" w:left="210" w:hangingChars="50" w:hanging="105"/>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 xml:space="preserve">　</w:t>
      </w:r>
      <w:r w:rsidR="00A411FF">
        <w:rPr>
          <w:rFonts w:ascii="HG丸ｺﾞｼｯｸM-PRO" w:eastAsia="HG丸ｺﾞｼｯｸM-PRO" w:hAnsi="HG丸ｺﾞｼｯｸM-PRO" w:hint="eastAsia"/>
          <w:szCs w:val="21"/>
        </w:rPr>
        <w:t xml:space="preserve"> </w:t>
      </w:r>
      <w:r w:rsidRPr="00972AF6">
        <w:rPr>
          <w:rFonts w:ascii="HG丸ｺﾞｼｯｸM-PRO" w:eastAsia="HG丸ｺﾞｼｯｸM-PRO" w:hAnsi="HG丸ｺﾞｼｯｸM-PRO" w:hint="eastAsia"/>
          <w:szCs w:val="21"/>
        </w:rPr>
        <w:t>80年代以降の新自由主義的政策の下でグローバリゼーション・規制緩和が進</w:t>
      </w:r>
      <w:r w:rsidR="00972AF6">
        <w:rPr>
          <w:rFonts w:ascii="HG丸ｺﾞｼｯｸM-PRO" w:eastAsia="HG丸ｺﾞｼｯｸM-PRO" w:hAnsi="HG丸ｺﾞｼｯｸM-PRO" w:hint="eastAsia"/>
          <w:szCs w:val="21"/>
        </w:rPr>
        <w:t>み、多国籍企業による土地・水・種子・漁業資源などの独占が生じ、小農の経営難や失業者の発生、移民、スラムの形成等の社会問題をもたらしていることに対する警鐘の宣言。</w:t>
      </w:r>
    </w:p>
    <w:p w14:paraId="79BB3D83" w14:textId="77777777" w:rsidR="00A411FF" w:rsidRDefault="007A43D0" w:rsidP="0036703A">
      <w:pPr>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00A411FF">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世界は、</w:t>
      </w:r>
      <w:r w:rsidRPr="00972AF6">
        <w:rPr>
          <w:rFonts w:ascii="HG丸ｺﾞｼｯｸM-PRO" w:eastAsia="HG丸ｺﾞｼｯｸM-PRO" w:hAnsi="HG丸ｺﾞｼｯｸM-PRO" w:hint="eastAsia"/>
          <w:szCs w:val="21"/>
        </w:rPr>
        <w:t>グローバリゼーション・規制緩和</w:t>
      </w:r>
      <w:r>
        <w:rPr>
          <w:rFonts w:ascii="HG丸ｺﾞｼｯｸM-PRO" w:eastAsia="HG丸ｺﾞｼｯｸM-PRO" w:hAnsi="HG丸ｺﾞｼｯｸM-PRO" w:hint="eastAsia"/>
          <w:szCs w:val="21"/>
        </w:rPr>
        <w:t>を経て、その反対方向へ舵を切りつつある</w:t>
      </w:r>
    </w:p>
    <w:p w14:paraId="5E25DA46" w14:textId="77777777" w:rsidR="00A411FF" w:rsidRDefault="007A43D0" w:rsidP="00A411F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のに、日本は、これから多国籍企業による土地・水・種子・漁業資源などの独占を進めよ</w:t>
      </w:r>
    </w:p>
    <w:p w14:paraId="28BC0C99" w14:textId="5D1DDFF6" w:rsidR="00144DD4" w:rsidRPr="00A411FF" w:rsidRDefault="007A43D0" w:rsidP="00A411F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うとしている。</w:t>
      </w:r>
    </w:p>
    <w:p w14:paraId="6EB4F9A0" w14:textId="77777777" w:rsidR="007A43D0" w:rsidRPr="007A43D0" w:rsidRDefault="007A43D0" w:rsidP="0036703A">
      <w:pPr>
        <w:rPr>
          <w:rFonts w:ascii="HG丸ｺﾞｼｯｸM-PRO" w:eastAsia="HG丸ｺﾞｼｯｸM-PRO" w:hAnsi="HG丸ｺﾞｼｯｸM-PRO"/>
          <w:sz w:val="22"/>
        </w:rPr>
      </w:pPr>
    </w:p>
    <w:p w14:paraId="68070EBC" w14:textId="1DB6911C" w:rsidR="00E76D3A" w:rsidRDefault="00EF6D1D" w:rsidP="0036703A">
      <w:pPr>
        <w:rPr>
          <w:rFonts w:ascii="ＭＳ ゴシック" w:eastAsia="ＭＳ ゴシック" w:hAnsi="ＭＳ ゴシック"/>
          <w:sz w:val="22"/>
        </w:rPr>
      </w:pPr>
      <w:r>
        <w:rPr>
          <w:rFonts w:ascii="ＭＳ ゴシック" w:eastAsia="ＭＳ ゴシック" w:hAnsi="ＭＳ ゴシック" w:hint="eastAsia"/>
          <w:sz w:val="22"/>
        </w:rPr>
        <w:t>５</w:t>
      </w:r>
      <w:r w:rsidR="00E76D3A" w:rsidRPr="002A11BF">
        <w:rPr>
          <w:rFonts w:ascii="ＭＳ ゴシック" w:eastAsia="ＭＳ ゴシック" w:hAnsi="ＭＳ ゴシック" w:hint="eastAsia"/>
          <w:sz w:val="22"/>
        </w:rPr>
        <w:t>.営業権に基づく</w:t>
      </w:r>
      <w:r w:rsidR="004824CD">
        <w:rPr>
          <w:rFonts w:ascii="ＭＳ ゴシック" w:eastAsia="ＭＳ ゴシック" w:hAnsi="ＭＳ ゴシック" w:hint="eastAsia"/>
          <w:sz w:val="22"/>
        </w:rPr>
        <w:t>今後の</w:t>
      </w:r>
      <w:r w:rsidR="00D05091" w:rsidRPr="002A11BF">
        <w:rPr>
          <w:rFonts w:ascii="ＭＳ ゴシック" w:eastAsia="ＭＳ ゴシック" w:hAnsi="ＭＳ ゴシック" w:hint="eastAsia"/>
          <w:sz w:val="22"/>
        </w:rPr>
        <w:t>取組み</w:t>
      </w:r>
    </w:p>
    <w:p w14:paraId="08B0D686" w14:textId="77777777" w:rsidR="00A411FF" w:rsidRDefault="00972AF6" w:rsidP="0036703A">
      <w:pPr>
        <w:rPr>
          <w:rFonts w:ascii="HG丸ｺﾞｼｯｸM-PRO" w:eastAsia="HG丸ｺﾞｼｯｸM-PRO" w:hAnsi="HG丸ｺﾞｼｯｸM-PRO"/>
          <w:sz w:val="22"/>
        </w:rPr>
      </w:pPr>
      <w:r w:rsidRPr="007A43D0">
        <w:rPr>
          <w:rFonts w:ascii="HG丸ｺﾞｼｯｸM-PRO" w:eastAsia="HG丸ｺﾞｼｯｸM-PRO" w:hAnsi="HG丸ｺﾞｼｯｸM-PRO" w:hint="eastAsia"/>
          <w:sz w:val="22"/>
        </w:rPr>
        <w:t>・</w:t>
      </w:r>
      <w:r w:rsidR="007A43D0" w:rsidRPr="007A43D0">
        <w:rPr>
          <w:rFonts w:ascii="HG丸ｺﾞｼｯｸM-PRO" w:eastAsia="HG丸ｺﾞｼｯｸM-PRO" w:hAnsi="HG丸ｺﾞｼｯｸM-PRO" w:hint="eastAsia"/>
          <w:sz w:val="22"/>
        </w:rPr>
        <w:t>営業権は「</w:t>
      </w:r>
      <w:r w:rsidRPr="007A43D0">
        <w:rPr>
          <w:rFonts w:ascii="HG丸ｺﾞｼｯｸM-PRO" w:eastAsia="HG丸ｺﾞｼｯｸM-PRO" w:hAnsi="HG丸ｺﾞｼｯｸM-PRO" w:hint="eastAsia"/>
          <w:sz w:val="22"/>
        </w:rPr>
        <w:t>小農の権利</w:t>
      </w:r>
      <w:r w:rsidR="007A43D0" w:rsidRPr="007A43D0">
        <w:rPr>
          <w:rFonts w:ascii="HG丸ｺﾞｼｯｸM-PRO" w:eastAsia="HG丸ｺﾞｼｯｸM-PRO" w:hAnsi="HG丸ｺﾞｼｯｸM-PRO" w:hint="eastAsia"/>
          <w:sz w:val="22"/>
        </w:rPr>
        <w:t>」</w:t>
      </w:r>
      <w:r w:rsidR="00A411FF">
        <w:rPr>
          <w:rFonts w:ascii="HG丸ｺﾞｼｯｸM-PRO" w:eastAsia="HG丸ｺﾞｼｯｸM-PRO" w:hAnsi="HG丸ｺﾞｼｯｸM-PRO" w:hint="eastAsia"/>
          <w:sz w:val="22"/>
        </w:rPr>
        <w:t>,「漁業権」</w:t>
      </w:r>
      <w:r w:rsidR="007A43D0" w:rsidRPr="007A43D0">
        <w:rPr>
          <w:rFonts w:ascii="HG丸ｺﾞｼｯｸM-PRO" w:eastAsia="HG丸ｺﾞｼｯｸM-PRO" w:hAnsi="HG丸ｺﾞｼｯｸM-PRO" w:hint="eastAsia"/>
          <w:sz w:val="22"/>
        </w:rPr>
        <w:t>に</w:t>
      </w:r>
      <w:r w:rsidR="007A43D0">
        <w:rPr>
          <w:rFonts w:ascii="HG丸ｺﾞｼｯｸM-PRO" w:eastAsia="HG丸ｺﾞｼｯｸM-PRO" w:hAnsi="HG丸ｺﾞｼｯｸM-PRO" w:hint="eastAsia"/>
          <w:sz w:val="22"/>
        </w:rPr>
        <w:t>匹敵。</w:t>
      </w:r>
    </w:p>
    <w:p w14:paraId="0FCEF5DE" w14:textId="03228FAD" w:rsidR="007A43D0" w:rsidRPr="007A43D0" w:rsidRDefault="007A43D0" w:rsidP="00A411F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グローバリゼーションに抵抗するうえでの核となる。</w:t>
      </w:r>
    </w:p>
    <w:p w14:paraId="5D4E82C2" w14:textId="77777777" w:rsidR="00F54829" w:rsidRDefault="00E76D3A" w:rsidP="0036703A">
      <w:pPr>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・築地市場正門前の買物ツアー</w:t>
      </w:r>
      <w:r w:rsidR="0015462B">
        <w:rPr>
          <w:rFonts w:ascii="HG丸ｺﾞｼｯｸM-PRO" w:eastAsia="HG丸ｺﾞｼｯｸM-PRO" w:hAnsi="HG丸ｺﾞｼｯｸM-PRO" w:hint="eastAsia"/>
          <w:sz w:val="22"/>
        </w:rPr>
        <w:t>,</w:t>
      </w:r>
    </w:p>
    <w:p w14:paraId="398E45A0" w14:textId="27FB475C" w:rsidR="00E76D3A" w:rsidRPr="002A11BF" w:rsidRDefault="0015462B" w:rsidP="00F5482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審査請求</w:t>
      </w:r>
      <w:r w:rsidR="00574982">
        <w:rPr>
          <w:rFonts w:ascii="HG丸ｺﾞｼｯｸM-PRO" w:eastAsia="HG丸ｺﾞｼｯｸM-PRO" w:hAnsi="HG丸ｺﾞｼｯｸM-PRO" w:hint="eastAsia"/>
          <w:sz w:val="22"/>
        </w:rPr>
        <w:t>（</w:t>
      </w:r>
      <w:r w:rsidR="00F9228C">
        <w:rPr>
          <w:rFonts w:ascii="HG丸ｺﾞｼｯｸM-PRO" w:eastAsia="HG丸ｺﾞｼｯｸM-PRO" w:hAnsi="HG丸ｺﾞｼｯｸM-PRO" w:hint="eastAsia"/>
          <w:sz w:val="22"/>
        </w:rPr>
        <w:t>業務停止処分,改善措置命令</w:t>
      </w:r>
      <w:r w:rsidR="00574982">
        <w:rPr>
          <w:rFonts w:ascii="HG丸ｺﾞｼｯｸM-PRO" w:eastAsia="HG丸ｺﾞｼｯｸM-PRO" w:hAnsi="HG丸ｺﾞｼｯｸM-PRO" w:hint="eastAsia"/>
          <w:sz w:val="22"/>
        </w:rPr>
        <w:t>）</w:t>
      </w:r>
      <w:r w:rsidR="00FC35BE">
        <w:rPr>
          <w:rFonts w:ascii="HG丸ｺﾞｼｯｸM-PRO" w:eastAsia="HG丸ｺﾞｼｯｸM-PRO" w:hAnsi="HG丸ｺﾞｼｯｸM-PRO" w:hint="eastAsia"/>
          <w:sz w:val="22"/>
        </w:rPr>
        <w:t>→</w:t>
      </w:r>
      <w:r w:rsidR="00574982">
        <w:rPr>
          <w:rFonts w:ascii="HG丸ｺﾞｼｯｸM-PRO" w:eastAsia="HG丸ｺﾞｼｯｸM-PRO" w:hAnsi="HG丸ｺﾞｼｯｸM-PRO" w:hint="eastAsia"/>
          <w:sz w:val="22"/>
        </w:rPr>
        <w:t>現在、東京</w:t>
      </w:r>
      <w:r w:rsidR="00FC35BE">
        <w:rPr>
          <w:rFonts w:ascii="HG丸ｺﾞｼｯｸM-PRO" w:eastAsia="HG丸ｺﾞｼｯｸM-PRO" w:hAnsi="HG丸ｺﾞｼｯｸM-PRO" w:hint="eastAsia"/>
          <w:sz w:val="22"/>
        </w:rPr>
        <w:t>都行政不服審査会に諮問</w:t>
      </w:r>
      <w:r w:rsidR="00574982">
        <w:rPr>
          <w:rFonts w:ascii="HG丸ｺﾞｼｯｸM-PRO" w:eastAsia="HG丸ｺﾞｼｯｸM-PRO" w:hAnsi="HG丸ｺﾞｼｯｸM-PRO" w:hint="eastAsia"/>
          <w:sz w:val="22"/>
        </w:rPr>
        <w:t>中</w:t>
      </w:r>
    </w:p>
    <w:p w14:paraId="14C8027C" w14:textId="6D8D5ADC" w:rsidR="00E76D3A" w:rsidRPr="002A11BF" w:rsidRDefault="00E76D3A" w:rsidP="00E76D3A">
      <w:pPr>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w:t>
      </w:r>
      <w:r w:rsidR="00D05091" w:rsidRPr="002A11BF">
        <w:rPr>
          <w:rFonts w:ascii="HG丸ｺﾞｼｯｸM-PRO" w:eastAsia="HG丸ｺﾞｼｯｸM-PRO" w:hAnsi="HG丸ｺﾞｼｯｸM-PRO" w:hint="eastAsia"/>
          <w:sz w:val="22"/>
        </w:rPr>
        <w:t>損失補償なしに条例改悪すれば損害賠償請求すること</w:t>
      </w:r>
      <w:r w:rsidRPr="002A11BF">
        <w:rPr>
          <w:rFonts w:ascii="HG丸ｺﾞｼｯｸM-PRO" w:eastAsia="HG丸ｺﾞｼｯｸM-PRO" w:hAnsi="HG丸ｺﾞｼｯｸM-PRO" w:hint="eastAsia"/>
          <w:sz w:val="22"/>
        </w:rPr>
        <w:t>を</w:t>
      </w:r>
      <w:r w:rsidR="00CB0515" w:rsidRPr="002A11BF">
        <w:rPr>
          <w:rFonts w:ascii="HG丸ｺﾞｼｯｸM-PRO" w:eastAsia="HG丸ｺﾞｼｯｸM-PRO" w:hAnsi="HG丸ｺﾞｼｯｸM-PRO" w:hint="eastAsia"/>
          <w:sz w:val="22"/>
        </w:rPr>
        <w:t>開設者</w:t>
      </w:r>
      <w:r w:rsidRPr="002A11BF">
        <w:rPr>
          <w:rFonts w:ascii="HG丸ｺﾞｼｯｸM-PRO" w:eastAsia="HG丸ｺﾞｼｯｸM-PRO" w:hAnsi="HG丸ｺﾞｼｯｸM-PRO" w:hint="eastAsia"/>
          <w:sz w:val="22"/>
        </w:rPr>
        <w:t>に</w:t>
      </w:r>
      <w:r w:rsidR="00CB0515" w:rsidRPr="002A11BF">
        <w:rPr>
          <w:rFonts w:ascii="HG丸ｺﾞｼｯｸM-PRO" w:eastAsia="HG丸ｺﾞｼｯｸM-PRO" w:hAnsi="HG丸ｺﾞｼｯｸM-PRO" w:hint="eastAsia"/>
          <w:sz w:val="22"/>
        </w:rPr>
        <w:t>通告</w:t>
      </w:r>
      <w:r w:rsidR="002C7DDB">
        <w:rPr>
          <w:rFonts w:ascii="HG丸ｺﾞｼｯｸM-PRO" w:eastAsia="HG丸ｺﾞｼｯｸM-PRO" w:hAnsi="HG丸ｺﾞｼｯｸM-PRO" w:hint="eastAsia"/>
          <w:sz w:val="22"/>
        </w:rPr>
        <w:t>。</w:t>
      </w:r>
    </w:p>
    <w:p w14:paraId="3F77D2CB" w14:textId="62E3AA92" w:rsidR="004824CD" w:rsidRDefault="00D05091" w:rsidP="002C7DDB">
      <w:pPr>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・条例が</w:t>
      </w:r>
      <w:r w:rsidR="00F54829">
        <w:rPr>
          <w:rFonts w:ascii="HG丸ｺﾞｼｯｸM-PRO" w:eastAsia="HG丸ｺﾞｼｯｸM-PRO" w:hAnsi="HG丸ｺﾞｼｯｸM-PRO" w:hint="eastAsia"/>
          <w:sz w:val="22"/>
        </w:rPr>
        <w:t>制定され</w:t>
      </w:r>
      <w:r w:rsidRPr="002A11BF">
        <w:rPr>
          <w:rFonts w:ascii="HG丸ｺﾞｼｯｸM-PRO" w:eastAsia="HG丸ｺﾞｼｯｸM-PRO" w:hAnsi="HG丸ｺﾞｼｯｸM-PRO" w:hint="eastAsia"/>
          <w:sz w:val="22"/>
        </w:rPr>
        <w:t>ても営業権の侵害、</w:t>
      </w:r>
      <w:r w:rsidR="001C62A6">
        <w:rPr>
          <w:rFonts w:ascii="HG丸ｺﾞｼｯｸM-PRO" w:eastAsia="HG丸ｺﾞｼｯｸM-PRO" w:hAnsi="HG丸ｺﾞｼｯｸM-PRO" w:hint="eastAsia"/>
          <w:sz w:val="22"/>
        </w:rPr>
        <w:t>営業</w:t>
      </w:r>
      <w:r w:rsidRPr="002A11BF">
        <w:rPr>
          <w:rFonts w:ascii="HG丸ｺﾞｼｯｸM-PRO" w:eastAsia="HG丸ｺﾞｼｯｸM-PRO" w:hAnsi="HG丸ｺﾞｼｯｸM-PRO" w:hint="eastAsia"/>
          <w:sz w:val="22"/>
        </w:rPr>
        <w:t>補償の必要性を開設者と論争していく。</w:t>
      </w:r>
    </w:p>
    <w:p w14:paraId="6659123E" w14:textId="77777777" w:rsidR="004824CD" w:rsidRDefault="004824CD" w:rsidP="004824C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東京高裁平成3</w:t>
      </w:r>
      <w:r>
        <w:rPr>
          <w:rFonts w:ascii="HG丸ｺﾞｼｯｸM-PRO" w:eastAsia="HG丸ｺﾞｼｯｸM-PRO" w:hAnsi="HG丸ｺﾞｼｯｸM-PRO"/>
          <w:sz w:val="22"/>
        </w:rPr>
        <w:t>.7.30</w:t>
      </w:r>
      <w:r>
        <w:rPr>
          <w:rFonts w:ascii="HG丸ｺﾞｼｯｸM-PRO" w:eastAsia="HG丸ｺﾞｼｯｸM-PRO" w:hAnsi="HG丸ｺﾞｼｯｸM-PRO" w:hint="eastAsia"/>
          <w:sz w:val="22"/>
        </w:rPr>
        <w:t>判決(卸売市場の営業権・営業補償についての唯一ともいえる</w:t>
      </w:r>
    </w:p>
    <w:p w14:paraId="5E5F1C18" w14:textId="23528DF9" w:rsidR="004824CD" w:rsidRPr="004824CD" w:rsidRDefault="004824CD" w:rsidP="004824C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判例)</w:t>
      </w:r>
      <w:r w:rsidR="001C62A6">
        <w:rPr>
          <w:rFonts w:ascii="HG丸ｺﾞｼｯｸM-PRO" w:eastAsia="HG丸ｺﾞｼｯｸM-PRO" w:hAnsi="HG丸ｺﾞｼｯｸM-PRO" w:hint="eastAsia"/>
          <w:sz w:val="22"/>
        </w:rPr>
        <w:t>は、営業</w:t>
      </w:r>
      <w:r w:rsidR="001C62A6" w:rsidRPr="002A11BF">
        <w:rPr>
          <w:rFonts w:ascii="HG丸ｺﾞｼｯｸM-PRO" w:eastAsia="HG丸ｺﾞｼｯｸM-PRO" w:hAnsi="HG丸ｺﾞｼｯｸM-PRO" w:hint="eastAsia"/>
          <w:sz w:val="22"/>
        </w:rPr>
        <w:t>補償の必要性</w:t>
      </w:r>
      <w:r w:rsidR="001C62A6">
        <w:rPr>
          <w:rFonts w:ascii="HG丸ｺﾞｼｯｸM-PRO" w:eastAsia="HG丸ｺﾞｼｯｸM-PRO" w:hAnsi="HG丸ｺﾞｼｯｸM-PRO" w:hint="eastAsia"/>
          <w:sz w:val="22"/>
        </w:rPr>
        <w:t>を認めている。</w:t>
      </w:r>
    </w:p>
    <w:p w14:paraId="364BB32D" w14:textId="5B5F3199" w:rsidR="00F77CFF" w:rsidRDefault="008A08B4" w:rsidP="008A08B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B0515" w:rsidRPr="002A11BF">
        <w:rPr>
          <w:rFonts w:ascii="HG丸ｺﾞｼｯｸM-PRO" w:eastAsia="HG丸ｺﾞｼｯｸM-PRO" w:hAnsi="HG丸ｺﾞｼｯｸM-PRO" w:hint="eastAsia"/>
          <w:sz w:val="22"/>
        </w:rPr>
        <w:t>国賠訴訟(国家賠償法に基づく損害賠償請求の訴訟)を検討</w:t>
      </w:r>
    </w:p>
    <w:p w14:paraId="768E8CCD" w14:textId="5FD19073" w:rsidR="00F77CFF" w:rsidRDefault="00F77CFF" w:rsidP="008A08B4">
      <w:pPr>
        <w:ind w:leftChars="100" w:left="109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留意点①</w:t>
      </w:r>
      <w:r w:rsidR="00BE07EF">
        <w:rPr>
          <w:rFonts w:ascii="HG丸ｺﾞｼｯｸM-PRO" w:eastAsia="HG丸ｺﾞｼｯｸM-PRO" w:hAnsi="HG丸ｺﾞｼｯｸM-PRO" w:hint="eastAsia"/>
          <w:sz w:val="22"/>
        </w:rPr>
        <w:t>立法行為</w:t>
      </w:r>
      <w:r w:rsidR="00BE07EF">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国民に憲法上保障されている権利を</w:t>
      </w:r>
      <w:r w:rsidR="00DA47E5">
        <w:rPr>
          <w:rFonts w:ascii="HG丸ｺﾞｼｯｸM-PRO" w:eastAsia="HG丸ｺﾞｼｯｸM-PRO" w:hAnsi="HG丸ｺﾞｼｯｸM-PRO" w:hint="eastAsia"/>
          <w:sz w:val="22"/>
        </w:rPr>
        <w:t>立法</w:t>
      </w:r>
      <w:r w:rsidR="00BE07EF">
        <w:rPr>
          <w:rFonts w:ascii="HG丸ｺﾞｼｯｸM-PRO" w:eastAsia="HG丸ｺﾞｼｯｸM-PRO" w:hAnsi="HG丸ｺﾞｼｯｸM-PRO" w:hint="eastAsia"/>
          <w:sz w:val="22"/>
        </w:rPr>
        <w:t>の内容</w:t>
      </w:r>
      <w:r w:rsidR="00DA47E5">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違法に侵害することが明白な場合、</w:t>
      </w:r>
      <w:r w:rsidR="008A08B4">
        <w:rPr>
          <w:rFonts w:ascii="HG丸ｺﾞｼｯｸM-PRO" w:eastAsia="HG丸ｺﾞｼｯｸM-PRO" w:hAnsi="HG丸ｺﾞｼｯｸM-PRO" w:hint="eastAsia"/>
          <w:sz w:val="22"/>
        </w:rPr>
        <w:t>国家賠償法</w:t>
      </w:r>
      <w:r w:rsidR="001C62A6">
        <w:rPr>
          <w:rFonts w:ascii="HG丸ｺﾞｼｯｸM-PRO" w:eastAsia="HG丸ｺﾞｼｯｸM-PRO" w:hAnsi="HG丸ｺﾞｼｯｸM-PRO" w:hint="eastAsia"/>
          <w:sz w:val="22"/>
        </w:rPr>
        <w:t>に基づく賠償責任が生じる</w:t>
      </w:r>
      <w:r w:rsidR="008A08B4">
        <w:rPr>
          <w:rFonts w:ascii="HG丸ｺﾞｼｯｸM-PRO" w:eastAsia="HG丸ｺﾞｼｯｸM-PRO" w:hAnsi="HG丸ｺﾞｼｯｸM-PRO" w:hint="eastAsia"/>
          <w:sz w:val="22"/>
        </w:rPr>
        <w:t>(最高裁平成1</w:t>
      </w:r>
      <w:r w:rsidR="008A08B4">
        <w:rPr>
          <w:rFonts w:ascii="HG丸ｺﾞｼｯｸM-PRO" w:eastAsia="HG丸ｺﾞｼｯｸM-PRO" w:hAnsi="HG丸ｺﾞｼｯｸM-PRO"/>
          <w:sz w:val="22"/>
        </w:rPr>
        <w:t xml:space="preserve">7.9.14) </w:t>
      </w:r>
      <w:r w:rsidR="001C62A6">
        <w:rPr>
          <w:rFonts w:ascii="HG丸ｺﾞｼｯｸM-PRO" w:eastAsia="HG丸ｺﾞｼｯｸM-PRO" w:hAnsi="HG丸ｺﾞｼｯｸM-PRO" w:hint="eastAsia"/>
          <w:sz w:val="22"/>
        </w:rPr>
        <w:t>。</w:t>
      </w:r>
    </w:p>
    <w:p w14:paraId="00AAE39A" w14:textId="36EA4132" w:rsidR="00DA47E5" w:rsidRDefault="00F77CFF" w:rsidP="00DA47E5">
      <w:pPr>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②</w:t>
      </w:r>
      <w:r w:rsidR="008A08B4">
        <w:rPr>
          <w:rFonts w:ascii="HG丸ｺﾞｼｯｸM-PRO" w:eastAsia="HG丸ｺﾞｼｯｸM-PRO" w:hAnsi="HG丸ｺﾞｼｯｸM-PRO" w:hint="eastAsia"/>
          <w:sz w:val="22"/>
        </w:rPr>
        <w:t>自治体の行為についても国賠法は適用される。</w:t>
      </w:r>
    </w:p>
    <w:p w14:paraId="7136F356" w14:textId="77777777" w:rsidR="00BE07EF" w:rsidRDefault="004824CD" w:rsidP="004824CD">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③適正手続き(憲法31条</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がとられているか(</w:t>
      </w:r>
      <w:r w:rsidR="00BE07EF">
        <w:rPr>
          <w:rFonts w:ascii="HG丸ｺﾞｼｯｸM-PRO" w:eastAsia="HG丸ｺﾞｼｯｸM-PRO" w:hAnsi="HG丸ｺﾞｼｯｸM-PRO" w:hint="eastAsia"/>
          <w:sz w:val="22"/>
        </w:rPr>
        <w:t>告知・</w:t>
      </w:r>
      <w:r>
        <w:rPr>
          <w:rFonts w:ascii="HG丸ｺﾞｼｯｸM-PRO" w:eastAsia="HG丸ｺﾞｼｯｸM-PRO" w:hAnsi="HG丸ｺﾞｼｯｸM-PRO" w:hint="eastAsia"/>
          <w:sz w:val="22"/>
        </w:rPr>
        <w:t>聴聞の機会</w:t>
      </w:r>
      <w:r w:rsidR="00BE07EF">
        <w:rPr>
          <w:rFonts w:ascii="HG丸ｺﾞｼｯｸM-PRO" w:eastAsia="HG丸ｺﾞｼｯｸM-PRO" w:hAnsi="HG丸ｺﾞｼｯｸM-PRO" w:hint="eastAsia"/>
          <w:sz w:val="22"/>
        </w:rPr>
        <w:t>の保障</w:t>
      </w:r>
      <w:r>
        <w:rPr>
          <w:rFonts w:ascii="HG丸ｺﾞｼｯｸM-PRO" w:eastAsia="HG丸ｺﾞｼｯｸM-PRO" w:hAnsi="HG丸ｺﾞｼｯｸM-PRO" w:hint="eastAsia"/>
          <w:sz w:val="22"/>
        </w:rPr>
        <w:t>,審議会</w:t>
      </w:r>
    </w:p>
    <w:p w14:paraId="17AA00E9" w14:textId="64222845" w:rsidR="004824CD" w:rsidRDefault="004824CD" w:rsidP="00BE07EF">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の審議内容)の検証が力になる可能性。</w:t>
      </w:r>
    </w:p>
    <w:p w14:paraId="3856EE18" w14:textId="2CA66508" w:rsidR="00430098" w:rsidRDefault="004824CD" w:rsidP="00F77CFF">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009830FD">
        <w:rPr>
          <w:rFonts w:ascii="HG丸ｺﾞｼｯｸM-PRO" w:eastAsia="HG丸ｺﾞｼｯｸM-PRO" w:hAnsi="HG丸ｺﾞｼｯｸM-PRO" w:hint="eastAsia"/>
          <w:sz w:val="22"/>
        </w:rPr>
        <w:t>損害および加害者を知った時から3年間行使しないと時効になる</w:t>
      </w:r>
      <w:r w:rsidR="00CB0515" w:rsidRPr="002A11BF">
        <w:rPr>
          <w:rFonts w:ascii="HG丸ｺﾞｼｯｸM-PRO" w:eastAsia="HG丸ｺﾞｼｯｸM-PRO" w:hAnsi="HG丸ｺﾞｼｯｸM-PRO" w:hint="eastAsia"/>
          <w:sz w:val="22"/>
        </w:rPr>
        <w:t>。</w:t>
      </w:r>
    </w:p>
    <w:p w14:paraId="4BBEB6E2" w14:textId="53139E98" w:rsidR="00A96FF5" w:rsidRPr="001C62A6" w:rsidRDefault="004824CD" w:rsidP="002C7DDB">
      <w:pPr>
        <w:ind w:firstLineChars="100" w:firstLine="221"/>
        <w:rPr>
          <w:rFonts w:ascii="HG丸ｺﾞｼｯｸM-PRO" w:eastAsia="HG丸ｺﾞｼｯｸM-PRO" w:hAnsi="HG丸ｺﾞｼｯｸM-PRO"/>
          <w:b/>
          <w:bCs/>
          <w:sz w:val="22"/>
        </w:rPr>
      </w:pPr>
      <w:r w:rsidRPr="001C62A6">
        <w:rPr>
          <w:rFonts w:ascii="HG丸ｺﾞｼｯｸM-PRO" w:eastAsia="HG丸ｺﾞｼｯｸM-PRO" w:hAnsi="HG丸ｺﾞｼｯｸM-PRO" w:hint="eastAsia"/>
          <w:b/>
          <w:bCs/>
          <w:sz w:val="22"/>
        </w:rPr>
        <w:t>仲卸業者・卸売業者がどれだけ立ち上がるか、が鍵になる。</w:t>
      </w:r>
    </w:p>
    <w:p w14:paraId="67804EEF" w14:textId="77777777" w:rsidR="00A96FF5" w:rsidRDefault="00A96FF5" w:rsidP="009830FD">
      <w:pPr>
        <w:rPr>
          <w:rFonts w:ascii="HG丸ｺﾞｼｯｸM-PRO" w:eastAsia="HG丸ｺﾞｼｯｸM-PRO" w:hAnsi="HG丸ｺﾞｼｯｸM-PRO"/>
          <w:sz w:val="22"/>
        </w:rPr>
      </w:pPr>
    </w:p>
    <w:p w14:paraId="68CFD879" w14:textId="0E842B59" w:rsidR="00A96FF5" w:rsidRPr="00A96FF5" w:rsidRDefault="00A96FF5" w:rsidP="00574982">
      <w:pPr>
        <w:ind w:firstLineChars="100" w:firstLine="200"/>
        <w:rPr>
          <w:rFonts w:ascii="ＭＳ Ｐゴシック" w:eastAsia="ＭＳ Ｐゴシック" w:hAnsi="ＭＳ Ｐゴシック"/>
          <w:sz w:val="20"/>
          <w:szCs w:val="20"/>
        </w:rPr>
      </w:pPr>
      <w:r w:rsidRPr="00A96FF5">
        <w:rPr>
          <w:rFonts w:ascii="ＭＳ Ｐゴシック" w:eastAsia="ＭＳ Ｐゴシック" w:hAnsi="ＭＳ Ｐゴシック" w:hint="eastAsia"/>
          <w:sz w:val="20"/>
          <w:szCs w:val="20"/>
        </w:rPr>
        <w:t>[参考：</w:t>
      </w:r>
      <w:r>
        <w:rPr>
          <w:rFonts w:ascii="ＭＳ Ｐゴシック" w:eastAsia="ＭＳ Ｐゴシック" w:hAnsi="ＭＳ Ｐゴシック" w:hint="eastAsia"/>
          <w:sz w:val="20"/>
          <w:szCs w:val="20"/>
        </w:rPr>
        <w:t>憲法31条（適正手続きの保障）</w:t>
      </w:r>
      <w:r w:rsidRPr="00A96FF5">
        <w:rPr>
          <w:rFonts w:ascii="ＭＳ Ｐゴシック" w:eastAsia="ＭＳ Ｐゴシック" w:hAnsi="ＭＳ Ｐゴシック"/>
          <w:sz w:val="20"/>
          <w:szCs w:val="20"/>
        </w:rPr>
        <w:t>]</w:t>
      </w:r>
    </w:p>
    <w:p w14:paraId="510C721B" w14:textId="2991EBEC" w:rsidR="00A96FF5" w:rsidRPr="00574982" w:rsidRDefault="00A96FF5" w:rsidP="00A96FF5">
      <w:pPr>
        <w:ind w:firstLineChars="200" w:firstLine="400"/>
        <w:rPr>
          <w:rFonts w:ascii="ＭＳ Ｐゴシック" w:eastAsia="ＭＳ Ｐゴシック" w:hAnsi="ＭＳ Ｐゴシック"/>
          <w:sz w:val="20"/>
          <w:szCs w:val="20"/>
        </w:rPr>
      </w:pPr>
      <w:bookmarkStart w:id="1" w:name="_Hlk26620190"/>
      <w:r w:rsidRPr="00574982">
        <w:rPr>
          <w:rFonts w:ascii="ＭＳ ゴシック" w:eastAsia="ＭＳ ゴシック" w:hAnsi="ＭＳ ゴシック" w:hint="eastAsia"/>
          <w:sz w:val="20"/>
          <w:szCs w:val="20"/>
        </w:rPr>
        <w:t>憲法</w:t>
      </w:r>
      <w:r w:rsidRPr="00574982">
        <w:rPr>
          <w:rFonts w:ascii="ＭＳ ゴシック" w:eastAsia="ＭＳ ゴシック" w:hAnsi="ＭＳ ゴシック"/>
          <w:sz w:val="20"/>
          <w:szCs w:val="20"/>
        </w:rPr>
        <w:t>31</w:t>
      </w:r>
      <w:r w:rsidRPr="00574982">
        <w:rPr>
          <w:rFonts w:ascii="ＭＳ ゴシック" w:eastAsia="ＭＳ ゴシック" w:hAnsi="ＭＳ ゴシック" w:hint="eastAsia"/>
          <w:sz w:val="20"/>
          <w:szCs w:val="20"/>
        </w:rPr>
        <w:t>条：</w:t>
      </w:r>
      <w:r w:rsidRPr="00574982">
        <w:rPr>
          <w:rFonts w:ascii="ＭＳ Ｐゴシック" w:eastAsia="ＭＳ Ｐゴシック" w:hAnsi="ＭＳ Ｐゴシック"/>
          <w:sz w:val="20"/>
          <w:szCs w:val="20"/>
        </w:rPr>
        <w:t>何人も、法律の定める手続によらなければ、その生命若しくは自由を奪</w:t>
      </w:r>
      <w:r w:rsidRPr="00574982">
        <w:rPr>
          <w:rFonts w:ascii="ＭＳ Ｐゴシック" w:eastAsia="ＭＳ Ｐゴシック" w:hAnsi="ＭＳ Ｐゴシック" w:hint="eastAsia"/>
          <w:sz w:val="20"/>
          <w:szCs w:val="20"/>
        </w:rPr>
        <w:t>は</w:t>
      </w:r>
      <w:r w:rsidRPr="00574982">
        <w:rPr>
          <w:rFonts w:ascii="ＭＳ Ｐゴシック" w:eastAsia="ＭＳ Ｐゴシック" w:hAnsi="ＭＳ Ｐゴシック"/>
          <w:sz w:val="20"/>
          <w:szCs w:val="20"/>
        </w:rPr>
        <w:t>れ、</w:t>
      </w:r>
    </w:p>
    <w:p w14:paraId="6A48764F" w14:textId="77777777" w:rsidR="00C55F1F" w:rsidRDefault="00A96FF5" w:rsidP="00A96FF5">
      <w:pPr>
        <w:ind w:firstLineChars="750" w:firstLine="1500"/>
        <w:rPr>
          <w:rFonts w:ascii="ＭＳ Ｐゴシック" w:eastAsia="ＭＳ Ｐゴシック" w:hAnsi="ＭＳ Ｐゴシック"/>
          <w:sz w:val="20"/>
          <w:szCs w:val="20"/>
        </w:rPr>
      </w:pPr>
      <w:r w:rsidRPr="00574982">
        <w:rPr>
          <w:rFonts w:ascii="ＭＳ Ｐゴシック" w:eastAsia="ＭＳ Ｐゴシック" w:hAnsi="ＭＳ Ｐゴシック"/>
          <w:sz w:val="20"/>
          <w:szCs w:val="20"/>
        </w:rPr>
        <w:t>又はその他の刑罰を科せられない。</w:t>
      </w:r>
      <w:bookmarkEnd w:id="1"/>
    </w:p>
    <w:p w14:paraId="5A75D5B6" w14:textId="0C3A54C3" w:rsidR="00C55F1F" w:rsidRDefault="00C55F1F" w:rsidP="00C55F1F">
      <w:pPr>
        <w:ind w:firstLineChars="50" w:firstLine="100"/>
        <w:rPr>
          <w:rFonts w:ascii="ＭＳ 明朝" w:eastAsia="ＭＳ 明朝" w:hAnsi="ＭＳ 明朝"/>
          <w:sz w:val="20"/>
          <w:szCs w:val="20"/>
        </w:rPr>
      </w:pPr>
      <w:r>
        <w:rPr>
          <w:rFonts w:ascii="ＭＳ Ｐゴシック" w:eastAsia="ＭＳ Ｐゴシック" w:hAnsi="ＭＳ Ｐゴシック" w:hint="eastAsia"/>
          <w:sz w:val="20"/>
          <w:szCs w:val="20"/>
        </w:rPr>
        <w:t>・</w:t>
      </w:r>
      <w:r w:rsidRPr="00574982">
        <w:rPr>
          <w:rFonts w:ascii="ＭＳ 明朝" w:eastAsia="ＭＳ 明朝" w:hAnsi="ＭＳ 明朝" w:hint="eastAsia"/>
          <w:sz w:val="20"/>
          <w:szCs w:val="20"/>
        </w:rPr>
        <w:t>憲法31条は「適正手続きの保障」と呼ばれ、刑事手続きのみならず、行政手続きについて</w:t>
      </w:r>
    </w:p>
    <w:p w14:paraId="658267EC" w14:textId="60B34B24" w:rsidR="00A96FF5" w:rsidRPr="00C55F1F" w:rsidRDefault="00C55F1F" w:rsidP="00C55F1F">
      <w:pPr>
        <w:ind w:firstLineChars="100" w:firstLine="200"/>
        <w:rPr>
          <w:rFonts w:ascii="ＭＳ 明朝" w:eastAsia="ＭＳ 明朝" w:hAnsi="ＭＳ 明朝"/>
          <w:sz w:val="20"/>
          <w:szCs w:val="20"/>
        </w:rPr>
      </w:pPr>
      <w:r w:rsidRPr="00574982">
        <w:rPr>
          <w:rFonts w:ascii="ＭＳ 明朝" w:eastAsia="ＭＳ 明朝" w:hAnsi="ＭＳ 明朝" w:hint="eastAsia"/>
          <w:sz w:val="20"/>
          <w:szCs w:val="20"/>
        </w:rPr>
        <w:t>も適用される。</w:t>
      </w:r>
      <w:r w:rsidR="00A96FF5" w:rsidRPr="00574982">
        <w:rPr>
          <w:sz w:val="20"/>
          <w:szCs w:val="20"/>
        </w:rPr>
        <w:tab/>
      </w:r>
    </w:p>
    <w:p w14:paraId="56D9BB13" w14:textId="3ED2D49F" w:rsidR="00A96FF5" w:rsidRPr="00574982" w:rsidRDefault="00C55F1F" w:rsidP="00A96FF5">
      <w:pPr>
        <w:ind w:firstLineChars="50" w:firstLine="100"/>
        <w:rPr>
          <w:rFonts w:ascii="ＭＳ 明朝" w:eastAsia="ＭＳ 明朝" w:hAnsi="ＭＳ 明朝"/>
          <w:sz w:val="20"/>
          <w:szCs w:val="20"/>
        </w:rPr>
      </w:pPr>
      <w:r>
        <w:rPr>
          <w:rFonts w:ascii="ＭＳ 明朝" w:eastAsia="ＭＳ 明朝" w:hAnsi="ＭＳ 明朝" w:hint="eastAsia"/>
          <w:sz w:val="20"/>
          <w:szCs w:val="20"/>
        </w:rPr>
        <w:t>・</w:t>
      </w:r>
      <w:r w:rsidR="00A96FF5" w:rsidRPr="00574982">
        <w:rPr>
          <w:rFonts w:ascii="ＭＳ 明朝" w:eastAsia="ＭＳ 明朝" w:hAnsi="ＭＳ 明朝" w:hint="eastAsia"/>
          <w:sz w:val="20"/>
          <w:szCs w:val="20"/>
        </w:rPr>
        <w:t>条文に「財産」は含まれていないが、判例は「財産」も含まれると認めている。</w:t>
      </w:r>
    </w:p>
    <w:p w14:paraId="15E106BC" w14:textId="31B55A99" w:rsidR="00ED00E0" w:rsidRPr="00ED00E0" w:rsidRDefault="00A96FF5" w:rsidP="009937D3">
      <w:pPr>
        <w:pStyle w:val="ab"/>
        <w:ind w:firstLineChars="50" w:firstLine="100"/>
        <w:rPr>
          <w:rFonts w:ascii="ＭＳ 明朝" w:eastAsia="ＭＳ 明朝" w:hAnsi="ＭＳ 明朝" w:cs="ＭＳ ゴシック" w:hint="eastAsia"/>
          <w:sz w:val="20"/>
          <w:szCs w:val="20"/>
        </w:rPr>
      </w:pPr>
      <w:r w:rsidRPr="00574982">
        <w:rPr>
          <w:rFonts w:ascii="ＭＳ 明朝" w:eastAsia="ＭＳ 明朝" w:hAnsi="ＭＳ 明朝" w:cs="ＭＳ ゴシック" w:hint="eastAsia"/>
          <w:sz w:val="20"/>
          <w:szCs w:val="20"/>
        </w:rPr>
        <w:t>・「適正</w:t>
      </w:r>
      <w:r w:rsidR="00341911">
        <w:rPr>
          <w:rFonts w:ascii="ＭＳ 明朝" w:eastAsia="ＭＳ 明朝" w:hAnsi="ＭＳ 明朝" w:cs="ＭＳ ゴシック" w:hint="eastAsia"/>
          <w:sz w:val="20"/>
          <w:szCs w:val="20"/>
        </w:rPr>
        <w:t>手続き</w:t>
      </w:r>
      <w:r w:rsidRPr="00574982">
        <w:rPr>
          <w:rFonts w:ascii="ＭＳ 明朝" w:eastAsia="ＭＳ 明朝" w:hAnsi="ＭＳ 明朝" w:cs="ＭＳ ゴシック" w:hint="eastAsia"/>
          <w:sz w:val="20"/>
          <w:szCs w:val="20"/>
        </w:rPr>
        <w:t>」の内容として特に重要とされているのが「告知と聴聞」を受ける権利である。</w:t>
      </w:r>
    </w:p>
    <w:sectPr w:rsidR="00ED00E0" w:rsidRPr="00ED00E0" w:rsidSect="00ED00E0">
      <w:footerReference w:type="default" r:id="rId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94285" w14:textId="77777777" w:rsidR="0097244E" w:rsidRDefault="0097244E" w:rsidP="001C4BF3">
      <w:r>
        <w:separator/>
      </w:r>
    </w:p>
  </w:endnote>
  <w:endnote w:type="continuationSeparator" w:id="0">
    <w:p w14:paraId="6D969B55" w14:textId="77777777" w:rsidR="0097244E" w:rsidRDefault="0097244E" w:rsidP="001C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317875"/>
      <w:docPartObj>
        <w:docPartGallery w:val="Page Numbers (Bottom of Page)"/>
        <w:docPartUnique/>
      </w:docPartObj>
    </w:sdtPr>
    <w:sdtEndPr/>
    <w:sdtContent>
      <w:p w14:paraId="779B89E2" w14:textId="77777777" w:rsidR="000132CE" w:rsidRDefault="000132CE">
        <w:pPr>
          <w:pStyle w:val="a5"/>
          <w:jc w:val="center"/>
        </w:pPr>
      </w:p>
      <w:p w14:paraId="510FB9A0" w14:textId="705B3F62" w:rsidR="000132CE" w:rsidRDefault="000132CE">
        <w:pPr>
          <w:pStyle w:val="a5"/>
          <w:jc w:val="center"/>
        </w:pPr>
        <w:r>
          <w:fldChar w:fldCharType="begin"/>
        </w:r>
        <w:r>
          <w:instrText>PAGE   \* MERGEFORMAT</w:instrText>
        </w:r>
        <w:r>
          <w:fldChar w:fldCharType="separate"/>
        </w:r>
        <w:r>
          <w:rPr>
            <w:lang w:val="ja-JP"/>
          </w:rPr>
          <w:t>2</w:t>
        </w:r>
        <w:r>
          <w:fldChar w:fldCharType="end"/>
        </w:r>
      </w:p>
    </w:sdtContent>
  </w:sdt>
  <w:p w14:paraId="2C63C45F" w14:textId="77777777" w:rsidR="000132CE" w:rsidRDefault="000132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7547C" w14:textId="77777777" w:rsidR="0097244E" w:rsidRDefault="0097244E" w:rsidP="001C4BF3">
      <w:r>
        <w:separator/>
      </w:r>
    </w:p>
  </w:footnote>
  <w:footnote w:type="continuationSeparator" w:id="0">
    <w:p w14:paraId="45113EC6" w14:textId="77777777" w:rsidR="0097244E" w:rsidRDefault="0097244E" w:rsidP="001C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D7F03"/>
    <w:multiLevelType w:val="hybridMultilevel"/>
    <w:tmpl w:val="5DAC2A58"/>
    <w:lvl w:ilvl="0" w:tplc="DBD4F952">
      <w:start w:val="5"/>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D5"/>
    <w:rsid w:val="000000D3"/>
    <w:rsid w:val="000100A0"/>
    <w:rsid w:val="00011633"/>
    <w:rsid w:val="0001192C"/>
    <w:rsid w:val="000132CE"/>
    <w:rsid w:val="0001480F"/>
    <w:rsid w:val="00015166"/>
    <w:rsid w:val="000220B9"/>
    <w:rsid w:val="00022510"/>
    <w:rsid w:val="0002341E"/>
    <w:rsid w:val="0002624A"/>
    <w:rsid w:val="00042CC4"/>
    <w:rsid w:val="00043983"/>
    <w:rsid w:val="00051AD5"/>
    <w:rsid w:val="000614B7"/>
    <w:rsid w:val="0006710C"/>
    <w:rsid w:val="00073E80"/>
    <w:rsid w:val="00074846"/>
    <w:rsid w:val="000767D8"/>
    <w:rsid w:val="00085126"/>
    <w:rsid w:val="000900DA"/>
    <w:rsid w:val="000964F3"/>
    <w:rsid w:val="00097E4E"/>
    <w:rsid w:val="000A6671"/>
    <w:rsid w:val="000B0EB9"/>
    <w:rsid w:val="000B4F18"/>
    <w:rsid w:val="000C23F7"/>
    <w:rsid w:val="000C24B6"/>
    <w:rsid w:val="000D2CDF"/>
    <w:rsid w:val="000D315B"/>
    <w:rsid w:val="000E2EB5"/>
    <w:rsid w:val="000E36B2"/>
    <w:rsid w:val="000E49CC"/>
    <w:rsid w:val="000E7BBF"/>
    <w:rsid w:val="000F000D"/>
    <w:rsid w:val="000F141F"/>
    <w:rsid w:val="00100238"/>
    <w:rsid w:val="00104B93"/>
    <w:rsid w:val="00106A54"/>
    <w:rsid w:val="00110EB5"/>
    <w:rsid w:val="00113B3B"/>
    <w:rsid w:val="00113EFC"/>
    <w:rsid w:val="0012356B"/>
    <w:rsid w:val="00124FB3"/>
    <w:rsid w:val="001342CD"/>
    <w:rsid w:val="00136E9F"/>
    <w:rsid w:val="00144DD4"/>
    <w:rsid w:val="00147EDA"/>
    <w:rsid w:val="0015063F"/>
    <w:rsid w:val="00150C52"/>
    <w:rsid w:val="0015462B"/>
    <w:rsid w:val="001619FC"/>
    <w:rsid w:val="00174602"/>
    <w:rsid w:val="00174618"/>
    <w:rsid w:val="001749A4"/>
    <w:rsid w:val="001858A8"/>
    <w:rsid w:val="00191B75"/>
    <w:rsid w:val="00195CA4"/>
    <w:rsid w:val="00196B20"/>
    <w:rsid w:val="001A2E13"/>
    <w:rsid w:val="001A6568"/>
    <w:rsid w:val="001A716C"/>
    <w:rsid w:val="001B2ABB"/>
    <w:rsid w:val="001B5C08"/>
    <w:rsid w:val="001B723A"/>
    <w:rsid w:val="001C2E2A"/>
    <w:rsid w:val="001C4BF3"/>
    <w:rsid w:val="001C62A6"/>
    <w:rsid w:val="001C7F68"/>
    <w:rsid w:val="001E0662"/>
    <w:rsid w:val="001E6A51"/>
    <w:rsid w:val="001F1474"/>
    <w:rsid w:val="001F1F8A"/>
    <w:rsid w:val="001F30FE"/>
    <w:rsid w:val="001F4A6C"/>
    <w:rsid w:val="00227237"/>
    <w:rsid w:val="002275E8"/>
    <w:rsid w:val="002374C5"/>
    <w:rsid w:val="00252DE4"/>
    <w:rsid w:val="00260675"/>
    <w:rsid w:val="002649A9"/>
    <w:rsid w:val="002736BA"/>
    <w:rsid w:val="00281525"/>
    <w:rsid w:val="00292294"/>
    <w:rsid w:val="00292394"/>
    <w:rsid w:val="002966AA"/>
    <w:rsid w:val="002A11BF"/>
    <w:rsid w:val="002A319D"/>
    <w:rsid w:val="002B01DC"/>
    <w:rsid w:val="002C3449"/>
    <w:rsid w:val="002C78C3"/>
    <w:rsid w:val="002C7DDB"/>
    <w:rsid w:val="002D43B9"/>
    <w:rsid w:val="002D7195"/>
    <w:rsid w:val="002D7B55"/>
    <w:rsid w:val="002E4226"/>
    <w:rsid w:val="002E56C1"/>
    <w:rsid w:val="002E62A7"/>
    <w:rsid w:val="002F17E0"/>
    <w:rsid w:val="002F5811"/>
    <w:rsid w:val="002F79ED"/>
    <w:rsid w:val="003027D0"/>
    <w:rsid w:val="003052CB"/>
    <w:rsid w:val="00310ADF"/>
    <w:rsid w:val="00312AA1"/>
    <w:rsid w:val="00313219"/>
    <w:rsid w:val="003278AB"/>
    <w:rsid w:val="00330D0E"/>
    <w:rsid w:val="003345FD"/>
    <w:rsid w:val="00341911"/>
    <w:rsid w:val="0035613C"/>
    <w:rsid w:val="00362F33"/>
    <w:rsid w:val="0036703A"/>
    <w:rsid w:val="00373102"/>
    <w:rsid w:val="00375E67"/>
    <w:rsid w:val="003801EA"/>
    <w:rsid w:val="00385660"/>
    <w:rsid w:val="0039143E"/>
    <w:rsid w:val="0039283E"/>
    <w:rsid w:val="00396049"/>
    <w:rsid w:val="003961E9"/>
    <w:rsid w:val="003A4132"/>
    <w:rsid w:val="003B4458"/>
    <w:rsid w:val="003C3B25"/>
    <w:rsid w:val="003C7CA5"/>
    <w:rsid w:val="003C7DA8"/>
    <w:rsid w:val="003E1A68"/>
    <w:rsid w:val="00407D04"/>
    <w:rsid w:val="004101C9"/>
    <w:rsid w:val="00414EA5"/>
    <w:rsid w:val="00430098"/>
    <w:rsid w:val="00433601"/>
    <w:rsid w:val="00435183"/>
    <w:rsid w:val="00435C20"/>
    <w:rsid w:val="004372AC"/>
    <w:rsid w:val="00437C7D"/>
    <w:rsid w:val="004438A9"/>
    <w:rsid w:val="0045534D"/>
    <w:rsid w:val="00456565"/>
    <w:rsid w:val="00465E8D"/>
    <w:rsid w:val="00467144"/>
    <w:rsid w:val="004824CD"/>
    <w:rsid w:val="0048739A"/>
    <w:rsid w:val="004A0D91"/>
    <w:rsid w:val="004B6220"/>
    <w:rsid w:val="004B6609"/>
    <w:rsid w:val="004D2020"/>
    <w:rsid w:val="004D3063"/>
    <w:rsid w:val="004D7100"/>
    <w:rsid w:val="004E2164"/>
    <w:rsid w:val="004E265E"/>
    <w:rsid w:val="004E42BA"/>
    <w:rsid w:val="004F6601"/>
    <w:rsid w:val="00501329"/>
    <w:rsid w:val="00502761"/>
    <w:rsid w:val="00505986"/>
    <w:rsid w:val="005125A6"/>
    <w:rsid w:val="00520657"/>
    <w:rsid w:val="005249A6"/>
    <w:rsid w:val="00524E3A"/>
    <w:rsid w:val="005271A2"/>
    <w:rsid w:val="00527819"/>
    <w:rsid w:val="005278F6"/>
    <w:rsid w:val="0053185F"/>
    <w:rsid w:val="00533A2E"/>
    <w:rsid w:val="00536732"/>
    <w:rsid w:val="00556E4A"/>
    <w:rsid w:val="00560AD0"/>
    <w:rsid w:val="00564653"/>
    <w:rsid w:val="00566ADB"/>
    <w:rsid w:val="005678D2"/>
    <w:rsid w:val="00573C87"/>
    <w:rsid w:val="00574982"/>
    <w:rsid w:val="0058131D"/>
    <w:rsid w:val="0058613D"/>
    <w:rsid w:val="00593F87"/>
    <w:rsid w:val="005B175B"/>
    <w:rsid w:val="005C5EDA"/>
    <w:rsid w:val="005C7868"/>
    <w:rsid w:val="005D3046"/>
    <w:rsid w:val="005D4CFA"/>
    <w:rsid w:val="005D5FEA"/>
    <w:rsid w:val="005D696B"/>
    <w:rsid w:val="005E2436"/>
    <w:rsid w:val="005E248B"/>
    <w:rsid w:val="005E26B4"/>
    <w:rsid w:val="005E35F0"/>
    <w:rsid w:val="005E65AE"/>
    <w:rsid w:val="005F00EE"/>
    <w:rsid w:val="005F11EB"/>
    <w:rsid w:val="005F59B6"/>
    <w:rsid w:val="00611119"/>
    <w:rsid w:val="00612043"/>
    <w:rsid w:val="00612663"/>
    <w:rsid w:val="00613989"/>
    <w:rsid w:val="00613F11"/>
    <w:rsid w:val="0061473D"/>
    <w:rsid w:val="00615D17"/>
    <w:rsid w:val="00616E47"/>
    <w:rsid w:val="00617378"/>
    <w:rsid w:val="00620635"/>
    <w:rsid w:val="00620E3B"/>
    <w:rsid w:val="00624275"/>
    <w:rsid w:val="00634E10"/>
    <w:rsid w:val="006378A6"/>
    <w:rsid w:val="006450D4"/>
    <w:rsid w:val="006468F3"/>
    <w:rsid w:val="006503E7"/>
    <w:rsid w:val="00666E28"/>
    <w:rsid w:val="00667485"/>
    <w:rsid w:val="006714C7"/>
    <w:rsid w:val="00672AE2"/>
    <w:rsid w:val="00672B72"/>
    <w:rsid w:val="00675685"/>
    <w:rsid w:val="00692BBB"/>
    <w:rsid w:val="006976B8"/>
    <w:rsid w:val="006B1B9C"/>
    <w:rsid w:val="006B20EF"/>
    <w:rsid w:val="006B2753"/>
    <w:rsid w:val="006B2E5F"/>
    <w:rsid w:val="006B4DC2"/>
    <w:rsid w:val="006B7EF5"/>
    <w:rsid w:val="006D003E"/>
    <w:rsid w:val="006D10CB"/>
    <w:rsid w:val="006D58E6"/>
    <w:rsid w:val="006D5CB1"/>
    <w:rsid w:val="006E10F4"/>
    <w:rsid w:val="006E24F2"/>
    <w:rsid w:val="006E3A48"/>
    <w:rsid w:val="006F0411"/>
    <w:rsid w:val="006F1AFA"/>
    <w:rsid w:val="006F2965"/>
    <w:rsid w:val="00700C04"/>
    <w:rsid w:val="007054F5"/>
    <w:rsid w:val="00706191"/>
    <w:rsid w:val="00711C02"/>
    <w:rsid w:val="00713A3F"/>
    <w:rsid w:val="00721B8F"/>
    <w:rsid w:val="00723B63"/>
    <w:rsid w:val="00730550"/>
    <w:rsid w:val="00736A65"/>
    <w:rsid w:val="00741922"/>
    <w:rsid w:val="00753DC3"/>
    <w:rsid w:val="00756102"/>
    <w:rsid w:val="00756442"/>
    <w:rsid w:val="00757B21"/>
    <w:rsid w:val="00770417"/>
    <w:rsid w:val="00770844"/>
    <w:rsid w:val="0077343D"/>
    <w:rsid w:val="007750A7"/>
    <w:rsid w:val="0077598F"/>
    <w:rsid w:val="00777E33"/>
    <w:rsid w:val="007809FF"/>
    <w:rsid w:val="00783067"/>
    <w:rsid w:val="00785F15"/>
    <w:rsid w:val="007975DA"/>
    <w:rsid w:val="007A010C"/>
    <w:rsid w:val="007A42FD"/>
    <w:rsid w:val="007A43D0"/>
    <w:rsid w:val="007A4E21"/>
    <w:rsid w:val="007B4AC9"/>
    <w:rsid w:val="007C11A1"/>
    <w:rsid w:val="007C557E"/>
    <w:rsid w:val="007D0A1F"/>
    <w:rsid w:val="007D38EA"/>
    <w:rsid w:val="007D44C1"/>
    <w:rsid w:val="007E1FF4"/>
    <w:rsid w:val="007E343A"/>
    <w:rsid w:val="007E3917"/>
    <w:rsid w:val="007E3ACF"/>
    <w:rsid w:val="007F09BE"/>
    <w:rsid w:val="007F11B5"/>
    <w:rsid w:val="007F1D9A"/>
    <w:rsid w:val="007F1E33"/>
    <w:rsid w:val="0080116D"/>
    <w:rsid w:val="00807A92"/>
    <w:rsid w:val="00822FE2"/>
    <w:rsid w:val="008276DC"/>
    <w:rsid w:val="008376DC"/>
    <w:rsid w:val="0084053F"/>
    <w:rsid w:val="00840BFC"/>
    <w:rsid w:val="008414F5"/>
    <w:rsid w:val="008441B0"/>
    <w:rsid w:val="00846BF7"/>
    <w:rsid w:val="0085317B"/>
    <w:rsid w:val="0085388C"/>
    <w:rsid w:val="008658F2"/>
    <w:rsid w:val="00867D51"/>
    <w:rsid w:val="00867E78"/>
    <w:rsid w:val="008807DA"/>
    <w:rsid w:val="00881F47"/>
    <w:rsid w:val="008820EC"/>
    <w:rsid w:val="0088372E"/>
    <w:rsid w:val="00891F4E"/>
    <w:rsid w:val="008941EF"/>
    <w:rsid w:val="00894A4C"/>
    <w:rsid w:val="008A08B4"/>
    <w:rsid w:val="008A5968"/>
    <w:rsid w:val="008A5C67"/>
    <w:rsid w:val="008B1176"/>
    <w:rsid w:val="008B17CF"/>
    <w:rsid w:val="008D3E3C"/>
    <w:rsid w:val="008D5E9E"/>
    <w:rsid w:val="008E05EC"/>
    <w:rsid w:val="008E34E7"/>
    <w:rsid w:val="008E3F8C"/>
    <w:rsid w:val="008E4A33"/>
    <w:rsid w:val="008F252E"/>
    <w:rsid w:val="008F5093"/>
    <w:rsid w:val="008F727B"/>
    <w:rsid w:val="009052AD"/>
    <w:rsid w:val="009055DD"/>
    <w:rsid w:val="009064C9"/>
    <w:rsid w:val="00910654"/>
    <w:rsid w:val="00911ECA"/>
    <w:rsid w:val="0091464A"/>
    <w:rsid w:val="00916405"/>
    <w:rsid w:val="00916ECE"/>
    <w:rsid w:val="00917261"/>
    <w:rsid w:val="00917782"/>
    <w:rsid w:val="009255FF"/>
    <w:rsid w:val="009308CE"/>
    <w:rsid w:val="00940B44"/>
    <w:rsid w:val="0095343A"/>
    <w:rsid w:val="0095371A"/>
    <w:rsid w:val="00966DB2"/>
    <w:rsid w:val="00967791"/>
    <w:rsid w:val="00967E26"/>
    <w:rsid w:val="0097244E"/>
    <w:rsid w:val="0097286F"/>
    <w:rsid w:val="00972AF6"/>
    <w:rsid w:val="00974A3F"/>
    <w:rsid w:val="009830FD"/>
    <w:rsid w:val="00992236"/>
    <w:rsid w:val="009937D3"/>
    <w:rsid w:val="00993B06"/>
    <w:rsid w:val="0099593F"/>
    <w:rsid w:val="009A20AA"/>
    <w:rsid w:val="009B0487"/>
    <w:rsid w:val="009B212A"/>
    <w:rsid w:val="009C71AB"/>
    <w:rsid w:val="009D3D28"/>
    <w:rsid w:val="009D448F"/>
    <w:rsid w:val="009D768D"/>
    <w:rsid w:val="009E20E2"/>
    <w:rsid w:val="009E565C"/>
    <w:rsid w:val="009F0402"/>
    <w:rsid w:val="009F352F"/>
    <w:rsid w:val="009F6516"/>
    <w:rsid w:val="00A120D6"/>
    <w:rsid w:val="00A14C10"/>
    <w:rsid w:val="00A17018"/>
    <w:rsid w:val="00A17DD7"/>
    <w:rsid w:val="00A246CB"/>
    <w:rsid w:val="00A26704"/>
    <w:rsid w:val="00A411FF"/>
    <w:rsid w:val="00A41949"/>
    <w:rsid w:val="00A42DF3"/>
    <w:rsid w:val="00A4546C"/>
    <w:rsid w:val="00A454E5"/>
    <w:rsid w:val="00A52B5E"/>
    <w:rsid w:val="00A53E3A"/>
    <w:rsid w:val="00A57D36"/>
    <w:rsid w:val="00A65EB8"/>
    <w:rsid w:val="00A7380A"/>
    <w:rsid w:val="00A7680E"/>
    <w:rsid w:val="00A90BD9"/>
    <w:rsid w:val="00A96FF5"/>
    <w:rsid w:val="00AA0E04"/>
    <w:rsid w:val="00AA35A5"/>
    <w:rsid w:val="00AB2E22"/>
    <w:rsid w:val="00AB52DF"/>
    <w:rsid w:val="00AC6568"/>
    <w:rsid w:val="00AD0D68"/>
    <w:rsid w:val="00AD18B9"/>
    <w:rsid w:val="00AE0164"/>
    <w:rsid w:val="00AE09D8"/>
    <w:rsid w:val="00AE4EE0"/>
    <w:rsid w:val="00AE6425"/>
    <w:rsid w:val="00AF0DF3"/>
    <w:rsid w:val="00AF28BA"/>
    <w:rsid w:val="00B12CAF"/>
    <w:rsid w:val="00B13305"/>
    <w:rsid w:val="00B140B8"/>
    <w:rsid w:val="00B2035B"/>
    <w:rsid w:val="00B327C8"/>
    <w:rsid w:val="00B37862"/>
    <w:rsid w:val="00B4037D"/>
    <w:rsid w:val="00B458D0"/>
    <w:rsid w:val="00B517E7"/>
    <w:rsid w:val="00B5307F"/>
    <w:rsid w:val="00B53A5C"/>
    <w:rsid w:val="00B608C1"/>
    <w:rsid w:val="00B60C35"/>
    <w:rsid w:val="00B62FF7"/>
    <w:rsid w:val="00B66F4E"/>
    <w:rsid w:val="00B75D1A"/>
    <w:rsid w:val="00B76B8E"/>
    <w:rsid w:val="00B809B0"/>
    <w:rsid w:val="00B902DA"/>
    <w:rsid w:val="00B9374A"/>
    <w:rsid w:val="00B97D86"/>
    <w:rsid w:val="00BA1069"/>
    <w:rsid w:val="00BA251E"/>
    <w:rsid w:val="00BA427E"/>
    <w:rsid w:val="00BA5723"/>
    <w:rsid w:val="00BA7CEE"/>
    <w:rsid w:val="00BB5CAD"/>
    <w:rsid w:val="00BC1C63"/>
    <w:rsid w:val="00BC2961"/>
    <w:rsid w:val="00BC54F6"/>
    <w:rsid w:val="00BC6B89"/>
    <w:rsid w:val="00BD461A"/>
    <w:rsid w:val="00BD67F8"/>
    <w:rsid w:val="00BE07EF"/>
    <w:rsid w:val="00BF07A4"/>
    <w:rsid w:val="00BF2D0F"/>
    <w:rsid w:val="00BF3F36"/>
    <w:rsid w:val="00BF6ABA"/>
    <w:rsid w:val="00C10B51"/>
    <w:rsid w:val="00C20254"/>
    <w:rsid w:val="00C21190"/>
    <w:rsid w:val="00C236C6"/>
    <w:rsid w:val="00C34AA4"/>
    <w:rsid w:val="00C35173"/>
    <w:rsid w:val="00C40FA1"/>
    <w:rsid w:val="00C41CBA"/>
    <w:rsid w:val="00C42DC6"/>
    <w:rsid w:val="00C5151C"/>
    <w:rsid w:val="00C55408"/>
    <w:rsid w:val="00C55DB0"/>
    <w:rsid w:val="00C55F1F"/>
    <w:rsid w:val="00C61D75"/>
    <w:rsid w:val="00C61DD8"/>
    <w:rsid w:val="00C620E1"/>
    <w:rsid w:val="00C63F28"/>
    <w:rsid w:val="00C74941"/>
    <w:rsid w:val="00C86D8B"/>
    <w:rsid w:val="00C92879"/>
    <w:rsid w:val="00C93DFA"/>
    <w:rsid w:val="00C97601"/>
    <w:rsid w:val="00CA0152"/>
    <w:rsid w:val="00CA365B"/>
    <w:rsid w:val="00CA5E50"/>
    <w:rsid w:val="00CB0515"/>
    <w:rsid w:val="00CB59CB"/>
    <w:rsid w:val="00CB61F0"/>
    <w:rsid w:val="00CC003B"/>
    <w:rsid w:val="00CC6F9D"/>
    <w:rsid w:val="00CD191C"/>
    <w:rsid w:val="00CE5A4E"/>
    <w:rsid w:val="00CE6AFF"/>
    <w:rsid w:val="00CF0FC6"/>
    <w:rsid w:val="00CF1314"/>
    <w:rsid w:val="00CF2ED4"/>
    <w:rsid w:val="00CF3077"/>
    <w:rsid w:val="00D00D67"/>
    <w:rsid w:val="00D03BE0"/>
    <w:rsid w:val="00D05091"/>
    <w:rsid w:val="00D06BBF"/>
    <w:rsid w:val="00D06C1A"/>
    <w:rsid w:val="00D10150"/>
    <w:rsid w:val="00D11FB3"/>
    <w:rsid w:val="00D1390D"/>
    <w:rsid w:val="00D21BAD"/>
    <w:rsid w:val="00D22174"/>
    <w:rsid w:val="00D41DA7"/>
    <w:rsid w:val="00D506DB"/>
    <w:rsid w:val="00D5315D"/>
    <w:rsid w:val="00D557E8"/>
    <w:rsid w:val="00D64799"/>
    <w:rsid w:val="00D66522"/>
    <w:rsid w:val="00D70416"/>
    <w:rsid w:val="00D70A86"/>
    <w:rsid w:val="00D71D8B"/>
    <w:rsid w:val="00D72C88"/>
    <w:rsid w:val="00D82B2A"/>
    <w:rsid w:val="00D83220"/>
    <w:rsid w:val="00D84D8C"/>
    <w:rsid w:val="00D865AD"/>
    <w:rsid w:val="00D86F50"/>
    <w:rsid w:val="00D92A3B"/>
    <w:rsid w:val="00D96C13"/>
    <w:rsid w:val="00DA47E5"/>
    <w:rsid w:val="00DB048A"/>
    <w:rsid w:val="00DB5C18"/>
    <w:rsid w:val="00DB76FA"/>
    <w:rsid w:val="00DB793A"/>
    <w:rsid w:val="00DB7FD3"/>
    <w:rsid w:val="00DC3658"/>
    <w:rsid w:val="00DC49D5"/>
    <w:rsid w:val="00DC6167"/>
    <w:rsid w:val="00DD2907"/>
    <w:rsid w:val="00DE087D"/>
    <w:rsid w:val="00DE35A8"/>
    <w:rsid w:val="00DE74D8"/>
    <w:rsid w:val="00E006E6"/>
    <w:rsid w:val="00E07239"/>
    <w:rsid w:val="00E07C0E"/>
    <w:rsid w:val="00E1262E"/>
    <w:rsid w:val="00E13CF4"/>
    <w:rsid w:val="00E14F9C"/>
    <w:rsid w:val="00E1596C"/>
    <w:rsid w:val="00E22D1F"/>
    <w:rsid w:val="00E26466"/>
    <w:rsid w:val="00E26AE1"/>
    <w:rsid w:val="00E3135D"/>
    <w:rsid w:val="00E31500"/>
    <w:rsid w:val="00E34EE1"/>
    <w:rsid w:val="00E36AE2"/>
    <w:rsid w:val="00E42712"/>
    <w:rsid w:val="00E43BD7"/>
    <w:rsid w:val="00E44F59"/>
    <w:rsid w:val="00E464BD"/>
    <w:rsid w:val="00E46592"/>
    <w:rsid w:val="00E526E2"/>
    <w:rsid w:val="00E61D3B"/>
    <w:rsid w:val="00E6679D"/>
    <w:rsid w:val="00E71ADA"/>
    <w:rsid w:val="00E756AF"/>
    <w:rsid w:val="00E76D3A"/>
    <w:rsid w:val="00E819D5"/>
    <w:rsid w:val="00E9102C"/>
    <w:rsid w:val="00E94A28"/>
    <w:rsid w:val="00E94ADF"/>
    <w:rsid w:val="00E95022"/>
    <w:rsid w:val="00E962E7"/>
    <w:rsid w:val="00EA2384"/>
    <w:rsid w:val="00EA7F09"/>
    <w:rsid w:val="00EC41F6"/>
    <w:rsid w:val="00ED00E0"/>
    <w:rsid w:val="00ED550C"/>
    <w:rsid w:val="00EE04ED"/>
    <w:rsid w:val="00EE3430"/>
    <w:rsid w:val="00EF6D1D"/>
    <w:rsid w:val="00F01289"/>
    <w:rsid w:val="00F01462"/>
    <w:rsid w:val="00F10CC7"/>
    <w:rsid w:val="00F141A7"/>
    <w:rsid w:val="00F16581"/>
    <w:rsid w:val="00F273CC"/>
    <w:rsid w:val="00F31633"/>
    <w:rsid w:val="00F406AA"/>
    <w:rsid w:val="00F407E3"/>
    <w:rsid w:val="00F46201"/>
    <w:rsid w:val="00F46B98"/>
    <w:rsid w:val="00F51337"/>
    <w:rsid w:val="00F54829"/>
    <w:rsid w:val="00F60F4C"/>
    <w:rsid w:val="00F610C2"/>
    <w:rsid w:val="00F63DAB"/>
    <w:rsid w:val="00F656ED"/>
    <w:rsid w:val="00F73A9E"/>
    <w:rsid w:val="00F77CFF"/>
    <w:rsid w:val="00F80E2E"/>
    <w:rsid w:val="00F873E5"/>
    <w:rsid w:val="00F90F30"/>
    <w:rsid w:val="00F9228C"/>
    <w:rsid w:val="00F975DB"/>
    <w:rsid w:val="00FA2BE1"/>
    <w:rsid w:val="00FB18D4"/>
    <w:rsid w:val="00FC10A8"/>
    <w:rsid w:val="00FC2427"/>
    <w:rsid w:val="00FC35BE"/>
    <w:rsid w:val="00FD026D"/>
    <w:rsid w:val="00FE2A37"/>
    <w:rsid w:val="00FE4A17"/>
    <w:rsid w:val="00FF296E"/>
    <w:rsid w:val="00FF553D"/>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437B8"/>
  <w15:chartTrackingRefBased/>
  <w15:docId w15:val="{75317422-4276-41E7-AEFB-D4E77E23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F3"/>
    <w:pPr>
      <w:tabs>
        <w:tab w:val="center" w:pos="4252"/>
        <w:tab w:val="right" w:pos="8504"/>
      </w:tabs>
      <w:snapToGrid w:val="0"/>
    </w:pPr>
  </w:style>
  <w:style w:type="character" w:customStyle="1" w:styleId="a4">
    <w:name w:val="ヘッダー (文字)"/>
    <w:basedOn w:val="a0"/>
    <w:link w:val="a3"/>
    <w:uiPriority w:val="99"/>
    <w:rsid w:val="001C4BF3"/>
  </w:style>
  <w:style w:type="paragraph" w:styleId="a5">
    <w:name w:val="footer"/>
    <w:basedOn w:val="a"/>
    <w:link w:val="a6"/>
    <w:uiPriority w:val="99"/>
    <w:unhideWhenUsed/>
    <w:rsid w:val="001C4BF3"/>
    <w:pPr>
      <w:tabs>
        <w:tab w:val="center" w:pos="4252"/>
        <w:tab w:val="right" w:pos="8504"/>
      </w:tabs>
      <w:snapToGrid w:val="0"/>
    </w:pPr>
  </w:style>
  <w:style w:type="character" w:customStyle="1" w:styleId="a6">
    <w:name w:val="フッター (文字)"/>
    <w:basedOn w:val="a0"/>
    <w:link w:val="a5"/>
    <w:uiPriority w:val="99"/>
    <w:rsid w:val="001C4BF3"/>
  </w:style>
  <w:style w:type="character" w:styleId="a7">
    <w:name w:val="Hyperlink"/>
    <w:basedOn w:val="a0"/>
    <w:uiPriority w:val="99"/>
    <w:unhideWhenUsed/>
    <w:rsid w:val="007054F5"/>
    <w:rPr>
      <w:color w:val="0563C1" w:themeColor="hyperlink"/>
      <w:u w:val="single"/>
    </w:rPr>
  </w:style>
  <w:style w:type="character" w:styleId="a8">
    <w:name w:val="Unresolved Mention"/>
    <w:basedOn w:val="a0"/>
    <w:uiPriority w:val="99"/>
    <w:semiHidden/>
    <w:unhideWhenUsed/>
    <w:rsid w:val="007054F5"/>
    <w:rPr>
      <w:color w:val="605E5C"/>
      <w:shd w:val="clear" w:color="auto" w:fill="E1DFDD"/>
    </w:rPr>
  </w:style>
  <w:style w:type="paragraph" w:styleId="a9">
    <w:name w:val="List Paragraph"/>
    <w:basedOn w:val="a"/>
    <w:uiPriority w:val="34"/>
    <w:qFormat/>
    <w:rsid w:val="006F2965"/>
    <w:pPr>
      <w:ind w:leftChars="400" w:left="840"/>
    </w:pPr>
  </w:style>
  <w:style w:type="table" w:styleId="aa">
    <w:name w:val="Table Grid"/>
    <w:basedOn w:val="a1"/>
    <w:uiPriority w:val="39"/>
    <w:rsid w:val="00144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A96FF5"/>
    <w:rPr>
      <w:rFonts w:asciiTheme="minorEastAsia" w:hAnsi="Courier New" w:cs="Courier New"/>
    </w:rPr>
  </w:style>
  <w:style w:type="character" w:customStyle="1" w:styleId="ac">
    <w:name w:val="書式なし (文字)"/>
    <w:basedOn w:val="a0"/>
    <w:link w:val="ab"/>
    <w:uiPriority w:val="99"/>
    <w:rsid w:val="00A96FF5"/>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2817">
      <w:bodyDiv w:val="1"/>
      <w:marLeft w:val="0"/>
      <w:marRight w:val="0"/>
      <w:marTop w:val="0"/>
      <w:marBottom w:val="0"/>
      <w:divBdr>
        <w:top w:val="none" w:sz="0" w:space="0" w:color="auto"/>
        <w:left w:val="none" w:sz="0" w:space="0" w:color="auto"/>
        <w:bottom w:val="none" w:sz="0" w:space="0" w:color="auto"/>
        <w:right w:val="none" w:sz="0" w:space="0" w:color="auto"/>
      </w:divBdr>
    </w:div>
    <w:div w:id="126846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一規 熊本</cp:lastModifiedBy>
  <cp:revision>2</cp:revision>
  <cp:lastPrinted>2020-01-20T03:28:00Z</cp:lastPrinted>
  <dcterms:created xsi:type="dcterms:W3CDTF">2020-01-20T03:31:00Z</dcterms:created>
  <dcterms:modified xsi:type="dcterms:W3CDTF">2020-01-20T03:31:00Z</dcterms:modified>
</cp:coreProperties>
</file>