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DB59F" w14:textId="0C635842" w:rsidR="009F0030" w:rsidRPr="008F59BC" w:rsidRDefault="00663EBE">
      <w:pPr>
        <w:rPr>
          <w:rFonts w:ascii="ＭＳ 明朝" w:eastAsia="ＭＳ 明朝" w:hAnsi="ＭＳ 明朝"/>
          <w:b/>
          <w:sz w:val="28"/>
          <w:szCs w:val="28"/>
        </w:rPr>
      </w:pPr>
      <w:r>
        <w:rPr>
          <w:rFonts w:hint="eastAsia"/>
        </w:rPr>
        <w:t xml:space="preserve">　</w:t>
      </w:r>
      <w:r w:rsidRPr="008F59BC">
        <w:rPr>
          <w:rFonts w:ascii="ＭＳ 明朝" w:eastAsia="ＭＳ 明朝" w:hAnsi="ＭＳ 明朝" w:hint="eastAsia"/>
          <w:b/>
          <w:sz w:val="28"/>
          <w:szCs w:val="28"/>
        </w:rPr>
        <w:t xml:space="preserve">組合員の皆さんへ　　　　　　　　　</w:t>
      </w:r>
      <w:r w:rsidRPr="008F59BC">
        <w:rPr>
          <w:rFonts w:ascii="ＭＳ 明朝" w:eastAsia="ＭＳ 明朝" w:hAnsi="ＭＳ 明朝" w:hint="eastAsia"/>
          <w:b/>
          <w:sz w:val="24"/>
          <w:szCs w:val="24"/>
        </w:rPr>
        <w:t>2</w:t>
      </w:r>
      <w:r w:rsidRPr="008F59BC">
        <w:rPr>
          <w:rFonts w:ascii="ＭＳ 明朝" w:eastAsia="ＭＳ 明朝" w:hAnsi="ＭＳ 明朝"/>
          <w:b/>
          <w:sz w:val="24"/>
          <w:szCs w:val="24"/>
        </w:rPr>
        <w:t xml:space="preserve">019.1.15 </w:t>
      </w:r>
      <w:r w:rsidRPr="008F59BC">
        <w:rPr>
          <w:rFonts w:ascii="ＭＳ 明朝" w:eastAsia="ＭＳ 明朝" w:hAnsi="ＭＳ 明朝" w:hint="eastAsia"/>
          <w:b/>
          <w:sz w:val="24"/>
          <w:szCs w:val="24"/>
        </w:rPr>
        <w:t>築地市場営業権組合</w:t>
      </w:r>
    </w:p>
    <w:p w14:paraId="6ECBFFD5" w14:textId="79C04AF3" w:rsidR="00663EBE" w:rsidRDefault="00663EBE">
      <w:pPr>
        <w:rPr>
          <w:rFonts w:ascii="ＭＳ 明朝" w:eastAsia="ＭＳ 明朝" w:hAnsi="ＭＳ 明朝"/>
          <w:sz w:val="24"/>
          <w:szCs w:val="24"/>
        </w:rPr>
      </w:pPr>
      <w:r>
        <w:rPr>
          <w:rFonts w:ascii="ＭＳ 明朝" w:eastAsia="ＭＳ 明朝" w:hAnsi="ＭＳ 明朝" w:hint="eastAsia"/>
          <w:sz w:val="24"/>
          <w:szCs w:val="24"/>
        </w:rPr>
        <w:t xml:space="preserve">　豊洲移転から約３カ月が経ちました。</w:t>
      </w:r>
    </w:p>
    <w:p w14:paraId="60FCE7AE" w14:textId="6150F5F2" w:rsidR="00241C24" w:rsidRPr="00663EBE" w:rsidRDefault="00663EBE">
      <w:pPr>
        <w:rPr>
          <w:rFonts w:ascii="ＭＳ 明朝" w:eastAsia="ＭＳ 明朝" w:hAnsi="ＭＳ 明朝"/>
          <w:sz w:val="24"/>
          <w:szCs w:val="24"/>
        </w:rPr>
      </w:pPr>
      <w:r>
        <w:rPr>
          <w:rFonts w:ascii="ＭＳ 明朝" w:eastAsia="ＭＳ 明朝" w:hAnsi="ＭＳ 明朝" w:hint="eastAsia"/>
          <w:sz w:val="24"/>
          <w:szCs w:val="24"/>
        </w:rPr>
        <w:t xml:space="preserve">　</w:t>
      </w:r>
      <w:r w:rsidR="00FA1D6B">
        <w:rPr>
          <w:rFonts w:ascii="ＭＳ 明朝" w:eastAsia="ＭＳ 明朝" w:hAnsi="ＭＳ 明朝" w:hint="eastAsia"/>
          <w:sz w:val="24"/>
          <w:szCs w:val="24"/>
        </w:rPr>
        <w:t>豊洲市場での</w:t>
      </w:r>
      <w:r w:rsidR="00CC3412">
        <w:rPr>
          <w:rFonts w:ascii="ＭＳ 明朝" w:eastAsia="ＭＳ 明朝" w:hAnsi="ＭＳ 明朝" w:hint="eastAsia"/>
          <w:sz w:val="24"/>
          <w:szCs w:val="24"/>
        </w:rPr>
        <w:t>営業にも慣れてこられたと思いますが、それだけに豊洲移転に伴う問題点や豊洲市場の問題点を痛感されている此の頃ではないでしょうか。</w:t>
      </w:r>
    </w:p>
    <w:p w14:paraId="45F22AE8" w14:textId="57D0F1AD" w:rsidR="00CC3412" w:rsidRDefault="00CC3412" w:rsidP="00CC3412">
      <w:pPr>
        <w:rPr>
          <w:rFonts w:ascii="ＭＳ 明朝" w:eastAsia="ＭＳ 明朝" w:hAnsi="ＭＳ 明朝"/>
          <w:sz w:val="24"/>
          <w:szCs w:val="24"/>
        </w:rPr>
      </w:pPr>
      <w:r>
        <w:rPr>
          <w:rFonts w:ascii="ＭＳ 明朝" w:eastAsia="ＭＳ 明朝" w:hAnsi="ＭＳ 明朝" w:hint="eastAsia"/>
          <w:sz w:val="24"/>
          <w:szCs w:val="24"/>
        </w:rPr>
        <w:t xml:space="preserve">　しばらくご無沙汰しましたが、それらの問題点の解決に取り組んでいくため、</w:t>
      </w:r>
    </w:p>
    <w:p w14:paraId="474AB0BB" w14:textId="35D2AA31" w:rsidR="00CC3412" w:rsidRDefault="00CC3412">
      <w:pPr>
        <w:rPr>
          <w:rFonts w:ascii="ＭＳ 明朝" w:eastAsia="ＭＳ 明朝" w:hAnsi="ＭＳ 明朝"/>
          <w:sz w:val="24"/>
          <w:szCs w:val="24"/>
        </w:rPr>
      </w:pPr>
      <w:r>
        <w:rPr>
          <w:rFonts w:ascii="ＭＳ 明朝" w:eastAsia="ＭＳ 明朝" w:hAnsi="ＭＳ 明朝" w:hint="eastAsia"/>
          <w:sz w:val="24"/>
          <w:szCs w:val="24"/>
        </w:rPr>
        <w:t>営業権組合からの発信を再開します。</w:t>
      </w:r>
    </w:p>
    <w:p w14:paraId="6DD7E63A" w14:textId="77777777" w:rsidR="00F924F8" w:rsidRDefault="00F924F8">
      <w:pPr>
        <w:rPr>
          <w:rFonts w:ascii="ＭＳ 明朝" w:eastAsia="ＭＳ 明朝" w:hAnsi="ＭＳ 明朝"/>
          <w:sz w:val="24"/>
          <w:szCs w:val="24"/>
        </w:rPr>
      </w:pPr>
    </w:p>
    <w:p w14:paraId="75E0058D" w14:textId="76CECDBD" w:rsidR="00CC3412" w:rsidRPr="008F59BC" w:rsidRDefault="00CC3412">
      <w:pPr>
        <w:rPr>
          <w:rFonts w:ascii="ＭＳ 明朝" w:eastAsia="ＭＳ 明朝" w:hAnsi="ＭＳ 明朝"/>
          <w:b/>
          <w:sz w:val="24"/>
          <w:szCs w:val="24"/>
        </w:rPr>
      </w:pPr>
      <w:r w:rsidRPr="008F59BC">
        <w:rPr>
          <w:rFonts w:ascii="ＭＳ 明朝" w:eastAsia="ＭＳ 明朝" w:hAnsi="ＭＳ 明朝" w:hint="eastAsia"/>
          <w:b/>
          <w:sz w:val="24"/>
          <w:szCs w:val="24"/>
        </w:rPr>
        <w:t>１．売上げ減の問題</w:t>
      </w:r>
    </w:p>
    <w:p w14:paraId="76B7C38B" w14:textId="4DE121BF" w:rsidR="00BD3CDF" w:rsidRPr="008F59BC" w:rsidRDefault="00BD3CDF">
      <w:pPr>
        <w:rPr>
          <w:rFonts w:ascii="ＭＳ 明朝" w:eastAsia="ＭＳ 明朝" w:hAnsi="ＭＳ 明朝"/>
          <w:sz w:val="22"/>
        </w:rPr>
      </w:pPr>
      <w:r w:rsidRPr="008F59BC">
        <w:rPr>
          <w:rFonts w:ascii="ＭＳ 明朝" w:eastAsia="ＭＳ 明朝" w:hAnsi="ＭＳ 明朝" w:hint="eastAsia"/>
          <w:sz w:val="22"/>
        </w:rPr>
        <w:t xml:space="preserve">　豊洲に移転して売上げが減ったとの声を多く聞きます。期待していた昨年暮れの売上げも期待外れに終わりました。</w:t>
      </w:r>
    </w:p>
    <w:p w14:paraId="18E764DA" w14:textId="295111A0" w:rsidR="006F0664" w:rsidRPr="009013B1" w:rsidRDefault="00BD3CDF" w:rsidP="00F924F8">
      <w:pPr>
        <w:rPr>
          <w:rFonts w:ascii="ＭＳ 明朝" w:eastAsia="ＭＳ 明朝" w:hAnsi="ＭＳ 明朝"/>
          <w:sz w:val="22"/>
        </w:rPr>
      </w:pPr>
      <w:r w:rsidRPr="008F59BC">
        <w:rPr>
          <w:rFonts w:ascii="ＭＳ 明朝" w:eastAsia="ＭＳ 明朝" w:hAnsi="ＭＳ 明朝" w:hint="eastAsia"/>
          <w:sz w:val="22"/>
        </w:rPr>
        <w:t xml:space="preserve">　こうなるのは、移転前に予測されていたことです。『市場問題プロジェクトチーム第一次報告書』（平成29年6月</w:t>
      </w:r>
      <w:r w:rsidR="001463B5">
        <w:rPr>
          <w:rFonts w:ascii="ＭＳ 明朝" w:eastAsia="ＭＳ 明朝" w:hAnsi="ＭＳ 明朝" w:hint="eastAsia"/>
          <w:sz w:val="22"/>
        </w:rPr>
        <w:t>13日</w:t>
      </w:r>
      <w:r w:rsidRPr="008F59BC">
        <w:rPr>
          <w:rFonts w:ascii="ＭＳ 明朝" w:eastAsia="ＭＳ 明朝" w:hAnsi="ＭＳ 明朝" w:hint="eastAsia"/>
          <w:sz w:val="22"/>
        </w:rPr>
        <w:t>）には、</w:t>
      </w:r>
      <w:r w:rsidR="007D3D62" w:rsidRPr="008F59BC">
        <w:rPr>
          <w:rFonts w:ascii="ＭＳ 明朝" w:eastAsia="ＭＳ 明朝" w:hAnsi="ＭＳ 明朝" w:hint="eastAsia"/>
          <w:sz w:val="22"/>
        </w:rPr>
        <w:t>次のように記してあ</w:t>
      </w:r>
      <w:r w:rsidR="008F59BC" w:rsidRPr="008F59BC">
        <w:rPr>
          <w:rFonts w:ascii="ＭＳ 明朝" w:eastAsia="ＭＳ 明朝" w:hAnsi="ＭＳ 明朝" w:hint="eastAsia"/>
          <w:sz w:val="22"/>
        </w:rPr>
        <w:t>ります</w:t>
      </w:r>
      <w:r w:rsidR="007D3D62" w:rsidRPr="008F59BC">
        <w:rPr>
          <w:rFonts w:ascii="ＭＳ 明朝" w:eastAsia="ＭＳ 明朝" w:hAnsi="ＭＳ 明朝" w:hint="eastAsia"/>
          <w:sz w:val="22"/>
        </w:rPr>
        <w:t>。</w:t>
      </w:r>
    </w:p>
    <w:p w14:paraId="00366E3D" w14:textId="6F30E1CF" w:rsidR="007D3D62" w:rsidRPr="001463B5" w:rsidRDefault="00F924F8" w:rsidP="00F924F8">
      <w:pPr>
        <w:ind w:firstLineChars="100" w:firstLine="180"/>
        <w:rPr>
          <w:rFonts w:ascii="ＭＳ 明朝" w:eastAsia="ＭＳ 明朝" w:hAnsi="ＭＳ 明朝"/>
          <w:szCs w:val="21"/>
        </w:rPr>
      </w:pPr>
      <w:r w:rsidRPr="001463B5">
        <w:rPr>
          <w:rFonts w:ascii="ＭＳ Ｐゴシック" w:eastAsia="ＭＳ Ｐゴシック" w:hAnsi="ＭＳ Ｐゴシック" w:cs="ＭＳ ゴシック" w:hint="eastAsia"/>
          <w:noProof/>
          <w:color w:val="000000"/>
          <w:spacing w:val="-15"/>
          <w:szCs w:val="21"/>
        </w:rPr>
        <w:t>３</w:t>
      </w:r>
      <w:r w:rsidR="007D3D62" w:rsidRPr="001463B5">
        <w:rPr>
          <w:rFonts w:ascii="ＭＳ Ｐゴシック" w:eastAsia="ＭＳ Ｐゴシック" w:hAnsi="ＭＳ Ｐゴシック" w:cs="ＭＳ ゴシック" w:hint="eastAsia"/>
          <w:noProof/>
          <w:color w:val="000000"/>
          <w:spacing w:val="-15"/>
          <w:szCs w:val="21"/>
        </w:rPr>
        <w:t>）</w:t>
      </w:r>
      <w:bookmarkStart w:id="0" w:name="_Hlk534532779"/>
      <w:r w:rsidR="007D3D62" w:rsidRPr="001463B5">
        <w:rPr>
          <w:rFonts w:ascii="ＭＳ Ｐゴシック" w:eastAsia="ＭＳ Ｐゴシック" w:hAnsi="ＭＳ Ｐゴシック" w:cs="ＭＳ ゴシック" w:hint="eastAsia"/>
          <w:noProof/>
          <w:color w:val="000000"/>
          <w:spacing w:val="-15"/>
          <w:szCs w:val="21"/>
        </w:rPr>
        <w:t>豊洲市場は、</w:t>
      </w:r>
      <w:r w:rsidR="007D3D62" w:rsidRPr="001463B5">
        <w:rPr>
          <w:rFonts w:ascii="ＭＳ Ｐゴシック" w:eastAsia="ＭＳ Ｐゴシック" w:hAnsi="ＭＳ Ｐゴシック" w:cs="Calibri"/>
          <w:noProof/>
          <w:color w:val="000000"/>
          <w:spacing w:val="-13"/>
          <w:szCs w:val="21"/>
        </w:rPr>
        <w:t> </w:t>
      </w:r>
      <w:r w:rsidR="00845817" w:rsidRPr="001463B5">
        <w:rPr>
          <w:rFonts w:ascii="ＭＳ Ｐゴシック" w:eastAsia="ＭＳ Ｐゴシック" w:hAnsi="ＭＳ Ｐゴシック" w:cs="Calibri" w:hint="eastAsia"/>
          <w:noProof/>
          <w:color w:val="000000"/>
          <w:spacing w:val="-13"/>
          <w:szCs w:val="21"/>
        </w:rPr>
        <w:t>「</w:t>
      </w:r>
      <w:r w:rsidR="007D3D62" w:rsidRPr="001463B5">
        <w:rPr>
          <w:rFonts w:ascii="ＭＳ Ｐゴシック" w:eastAsia="ＭＳ Ｐゴシック" w:hAnsi="ＭＳ Ｐゴシック" w:cs="Century"/>
          <w:noProof/>
          <w:color w:val="000000"/>
          <w:spacing w:val="-4"/>
          <w:szCs w:val="21"/>
        </w:rPr>
        <w:t>6000</w:t>
      </w:r>
      <w:r w:rsidR="007D3D62" w:rsidRPr="001463B5">
        <w:rPr>
          <w:rFonts w:ascii="ＭＳ Ｐゴシック" w:eastAsia="ＭＳ Ｐゴシック" w:hAnsi="ＭＳ Ｐゴシック" w:cs="Calibri"/>
          <w:noProof/>
          <w:color w:val="000000"/>
          <w:spacing w:val="1"/>
          <w:szCs w:val="21"/>
        </w:rPr>
        <w:t> </w:t>
      </w:r>
      <w:r w:rsidR="007D3D62" w:rsidRPr="001463B5">
        <w:rPr>
          <w:rFonts w:ascii="ＭＳ Ｐゴシック" w:eastAsia="ＭＳ Ｐゴシック" w:hAnsi="ＭＳ Ｐゴシック" w:cs="ＭＳ ゴシック" w:hint="eastAsia"/>
          <w:noProof/>
          <w:color w:val="000000"/>
          <w:spacing w:val="-11"/>
          <w:szCs w:val="21"/>
        </w:rPr>
        <w:t>億円を投じ、開場して更に多額の赤字を生み出す」施設である。</w:t>
      </w:r>
      <w:bookmarkEnd w:id="0"/>
    </w:p>
    <w:p w14:paraId="398F4EAF" w14:textId="3005E5CC" w:rsidR="006F0664" w:rsidRPr="001463B5" w:rsidRDefault="007D3D62" w:rsidP="001463B5">
      <w:pPr>
        <w:spacing w:line="371" w:lineRule="exact"/>
        <w:ind w:left="173"/>
        <w:rPr>
          <w:rFonts w:ascii="ＭＳ Ｐゴシック" w:eastAsia="ＭＳ Ｐゴシック" w:hAnsi="ＭＳ Ｐゴシック" w:cs="ＭＳ 明朝"/>
          <w:noProof/>
          <w:color w:val="000000"/>
          <w:spacing w:val="-7"/>
          <w:kern w:val="0"/>
          <w:szCs w:val="21"/>
        </w:rPr>
      </w:pPr>
      <w:r w:rsidRPr="001463B5">
        <w:rPr>
          <w:rFonts w:ascii="ＭＳ Ｐゴシック" w:eastAsia="ＭＳ Ｐゴシック" w:hAnsi="ＭＳ Ｐゴシック" w:cs="ＭＳ 明朝" w:hint="eastAsia"/>
          <w:noProof/>
          <w:color w:val="000000"/>
          <w:spacing w:val="-8"/>
          <w:szCs w:val="21"/>
        </w:rPr>
        <w:t>〇</w:t>
      </w:r>
      <w:bookmarkStart w:id="1" w:name="_Hlk534532897"/>
      <w:r w:rsidRPr="001463B5">
        <w:rPr>
          <w:rFonts w:ascii="ＭＳ Ｐゴシック" w:eastAsia="ＭＳ Ｐゴシック" w:hAnsi="ＭＳ Ｐゴシック" w:cs="ＭＳ 明朝" w:hint="eastAsia"/>
          <w:noProof/>
          <w:color w:val="000000"/>
          <w:spacing w:val="-8"/>
          <w:szCs w:val="21"/>
        </w:rPr>
        <w:t>豊洲市場については、</w:t>
      </w:r>
      <w:bookmarkStart w:id="2" w:name="_Hlk534708756"/>
      <w:r w:rsidRPr="001463B5">
        <w:rPr>
          <w:rFonts w:ascii="ＭＳ Ｐゴシック" w:eastAsia="ＭＳ Ｐゴシック" w:hAnsi="ＭＳ Ｐゴシック" w:cs="ＭＳ 明朝" w:hint="eastAsia"/>
          <w:noProof/>
          <w:color w:val="000000"/>
          <w:spacing w:val="-8"/>
          <w:szCs w:val="21"/>
        </w:rPr>
        <w:t>市場の経営を考慮せずに約</w:t>
      </w:r>
      <w:r w:rsidRPr="001463B5">
        <w:rPr>
          <w:rFonts w:ascii="ＭＳ Ｐゴシック" w:eastAsia="ＭＳ Ｐゴシック" w:hAnsi="ＭＳ Ｐゴシック" w:cs="Calibri"/>
          <w:noProof/>
          <w:color w:val="000000"/>
          <w:spacing w:val="2"/>
          <w:szCs w:val="21"/>
        </w:rPr>
        <w:t> </w:t>
      </w:r>
      <w:r w:rsidRPr="001463B5">
        <w:rPr>
          <w:rFonts w:ascii="ＭＳ Ｐゴシック" w:eastAsia="ＭＳ Ｐゴシック" w:hAnsi="ＭＳ Ｐゴシック" w:cs="Century"/>
          <w:noProof/>
          <w:color w:val="000000"/>
          <w:spacing w:val="-4"/>
          <w:szCs w:val="21"/>
        </w:rPr>
        <w:t>6000</w:t>
      </w:r>
      <w:r w:rsidRPr="001463B5">
        <w:rPr>
          <w:rFonts w:ascii="ＭＳ Ｐゴシック" w:eastAsia="ＭＳ Ｐゴシック" w:hAnsi="ＭＳ Ｐゴシック" w:cs="Calibri"/>
          <w:noProof/>
          <w:color w:val="000000"/>
          <w:szCs w:val="21"/>
        </w:rPr>
        <w:t> </w:t>
      </w:r>
      <w:r w:rsidRPr="001463B5">
        <w:rPr>
          <w:rFonts w:ascii="ＭＳ Ｐゴシック" w:eastAsia="ＭＳ Ｐゴシック" w:hAnsi="ＭＳ Ｐゴシック" w:cs="ＭＳ 明朝" w:hint="eastAsia"/>
          <w:noProof/>
          <w:color w:val="000000"/>
          <w:spacing w:val="-8"/>
          <w:szCs w:val="21"/>
        </w:rPr>
        <w:t>億円の資金をつぎ込み、開場後も</w:t>
      </w:r>
      <w:r w:rsidRPr="001463B5">
        <w:rPr>
          <w:rFonts w:ascii="ＭＳ Ｐゴシック" w:eastAsia="ＭＳ Ｐゴシック" w:hAnsi="ＭＳ Ｐゴシック" w:cs="Century"/>
          <w:noProof/>
          <w:color w:val="000000"/>
          <w:spacing w:val="-3"/>
          <w:szCs w:val="21"/>
        </w:rPr>
        <w:t>100</w:t>
      </w:r>
      <w:r w:rsidRPr="001463B5">
        <w:rPr>
          <w:rFonts w:ascii="ＭＳ Ｐゴシック" w:eastAsia="ＭＳ Ｐゴシック" w:hAnsi="ＭＳ Ｐゴシック" w:cs="Calibri"/>
          <w:noProof/>
          <w:color w:val="000000"/>
          <w:szCs w:val="21"/>
        </w:rPr>
        <w:t> </w:t>
      </w:r>
      <w:r w:rsidRPr="001463B5">
        <w:rPr>
          <w:rFonts w:ascii="ＭＳ Ｐゴシック" w:eastAsia="ＭＳ Ｐゴシック" w:hAnsi="ＭＳ Ｐゴシック" w:cs="ＭＳ 明朝" w:hint="eastAsia"/>
          <w:noProof/>
          <w:color w:val="000000"/>
          <w:spacing w:val="-6"/>
          <w:szCs w:val="21"/>
        </w:rPr>
        <w:t>億円から</w:t>
      </w:r>
      <w:r w:rsidRPr="001463B5">
        <w:rPr>
          <w:rFonts w:ascii="ＭＳ Ｐゴシック" w:eastAsia="ＭＳ Ｐゴシック" w:hAnsi="ＭＳ Ｐゴシック" w:cs="Calibri"/>
          <w:noProof/>
          <w:color w:val="000000"/>
          <w:szCs w:val="21"/>
        </w:rPr>
        <w:t> </w:t>
      </w:r>
      <w:r w:rsidRPr="001463B5">
        <w:rPr>
          <w:rFonts w:ascii="ＭＳ Ｐゴシック" w:eastAsia="ＭＳ Ｐゴシック" w:hAnsi="ＭＳ Ｐゴシック" w:cs="Century"/>
          <w:noProof/>
          <w:color w:val="000000"/>
          <w:spacing w:val="-3"/>
          <w:szCs w:val="21"/>
        </w:rPr>
        <w:t>150</w:t>
      </w:r>
      <w:r w:rsidRPr="001463B5">
        <w:rPr>
          <w:rFonts w:ascii="ＭＳ Ｐゴシック" w:eastAsia="ＭＳ Ｐゴシック" w:hAnsi="ＭＳ Ｐゴシック" w:cs="Calibri"/>
          <w:noProof/>
          <w:color w:val="000000"/>
          <w:szCs w:val="21"/>
        </w:rPr>
        <w:t> </w:t>
      </w:r>
      <w:r w:rsidRPr="001463B5">
        <w:rPr>
          <w:rFonts w:ascii="ＭＳ Ｐゴシック" w:eastAsia="ＭＳ Ｐゴシック" w:hAnsi="ＭＳ Ｐゴシック" w:cs="ＭＳ 明朝" w:hint="eastAsia"/>
          <w:noProof/>
          <w:color w:val="000000"/>
          <w:spacing w:val="-7"/>
          <w:szCs w:val="21"/>
        </w:rPr>
        <w:t>億円の赤字が発生することさえ検討していなかった</w:t>
      </w:r>
      <w:bookmarkEnd w:id="2"/>
      <w:r w:rsidRPr="001463B5">
        <w:rPr>
          <w:rFonts w:ascii="ＭＳ Ｐゴシック" w:eastAsia="ＭＳ Ｐゴシック" w:hAnsi="ＭＳ Ｐゴシック" w:cs="ＭＳ 明朝" w:hint="eastAsia"/>
          <w:noProof/>
          <w:color w:val="000000"/>
          <w:spacing w:val="-7"/>
          <w:szCs w:val="21"/>
        </w:rPr>
        <w:t>ことが判明してい</w:t>
      </w:r>
      <w:r w:rsidRPr="001463B5">
        <w:rPr>
          <w:rFonts w:ascii="ＭＳ Ｐゴシック" w:eastAsia="ＭＳ Ｐゴシック" w:hAnsi="ＭＳ Ｐゴシック" w:cs="ＭＳ 明朝" w:hint="eastAsia"/>
          <w:noProof/>
          <w:color w:val="000000"/>
          <w:spacing w:val="-7"/>
          <w:kern w:val="0"/>
          <w:szCs w:val="21"/>
        </w:rPr>
        <w:t>る。</w:t>
      </w:r>
      <w:bookmarkEnd w:id="1"/>
    </w:p>
    <w:p w14:paraId="6D508741" w14:textId="07F71278" w:rsidR="001463B5" w:rsidRPr="001463B5" w:rsidRDefault="001463B5" w:rsidP="001463B5">
      <w:pPr>
        <w:spacing w:line="371" w:lineRule="exact"/>
        <w:ind w:firstLineChars="100" w:firstLine="206"/>
        <w:rPr>
          <w:rFonts w:ascii="ＭＳ 明朝" w:eastAsia="ＭＳ 明朝" w:hAnsi="ＭＳ 明朝" w:cs="ＭＳ 明朝"/>
          <w:noProof/>
          <w:color w:val="000000"/>
          <w:spacing w:val="-7"/>
          <w:kern w:val="0"/>
          <w:sz w:val="22"/>
        </w:rPr>
      </w:pPr>
      <w:r w:rsidRPr="001463B5">
        <w:rPr>
          <w:rFonts w:ascii="ＭＳ 明朝" w:eastAsia="ＭＳ 明朝" w:hAnsi="ＭＳ 明朝" w:cs="ＭＳ 明朝" w:hint="eastAsia"/>
          <w:noProof/>
          <w:color w:val="000000"/>
          <w:spacing w:val="-7"/>
          <w:kern w:val="0"/>
          <w:sz w:val="22"/>
        </w:rPr>
        <w:t>他方で、築地市場の価値については、次のように高く評価されています。</w:t>
      </w:r>
    </w:p>
    <w:p w14:paraId="22B2825D" w14:textId="53999E52" w:rsidR="001463B5" w:rsidRDefault="001463B5" w:rsidP="001463B5">
      <w:pPr>
        <w:spacing w:line="356" w:lineRule="exact"/>
        <w:ind w:leftChars="100" w:left="408" w:hangingChars="100" w:hanging="198"/>
        <w:jc w:val="left"/>
        <w:rPr>
          <w:rFonts w:ascii="ＭＳ 明朝" w:eastAsia="ＭＳ Ｐゴシック" w:hAnsi="ＭＳ 明朝" w:cs="ＭＳ 明朝"/>
          <w:noProof/>
          <w:color w:val="000000"/>
          <w:spacing w:val="-6"/>
        </w:rPr>
      </w:pPr>
      <w:r w:rsidRPr="001463B5">
        <w:rPr>
          <w:rFonts w:ascii="ＭＳ 明朝" w:eastAsia="ＭＳ Ｐゴシック" w:hAnsi="ＭＳ 明朝" w:cs="ＭＳ 明朝"/>
          <w:noProof/>
          <w:color w:val="000000"/>
          <w:spacing w:val="-6"/>
        </w:rPr>
        <w:t>〇築地ブランドは、これまで「のれん代」としての経済的な価値が計算されてこなかった</w:t>
      </w:r>
      <w:r w:rsidRPr="001463B5">
        <w:rPr>
          <w:rFonts w:ascii="ＭＳ 明朝" w:eastAsia="ＭＳ Ｐゴシック" w:hAnsi="ＭＳ 明朝" w:cs="ＭＳ 明朝"/>
          <w:noProof/>
          <w:color w:val="000000"/>
          <w:spacing w:val="-7"/>
        </w:rPr>
        <w:t>が、日本において唯一市場がブランドとなっている例であり、その経済的価値を正当に</w:t>
      </w:r>
      <w:r w:rsidRPr="001463B5">
        <w:rPr>
          <w:rFonts w:ascii="ＭＳ 明朝" w:eastAsia="ＭＳ Ｐゴシック" w:hAnsi="ＭＳ 明朝" w:cs="ＭＳ 明朝"/>
          <w:noProof/>
          <w:color w:val="000000"/>
          <w:spacing w:val="-6"/>
        </w:rPr>
        <w:t>考慮するべきである。</w:t>
      </w:r>
    </w:p>
    <w:p w14:paraId="475B9FA8" w14:textId="77777777" w:rsidR="001463B5" w:rsidRPr="001463B5" w:rsidRDefault="001463B5" w:rsidP="001463B5">
      <w:pPr>
        <w:spacing w:line="356" w:lineRule="exact"/>
        <w:ind w:leftChars="100" w:left="420" w:hangingChars="100" w:hanging="210"/>
        <w:jc w:val="left"/>
        <w:rPr>
          <w:rFonts w:ascii="Calibri" w:eastAsia="ＭＳ Ｐゴシック" w:hAnsi="Calibri" w:cs="Times New Roman"/>
        </w:rPr>
      </w:pPr>
    </w:p>
    <w:p w14:paraId="03D3CF5D" w14:textId="2A0FF661" w:rsidR="001463B5" w:rsidRPr="00845817" w:rsidRDefault="008F59BC" w:rsidP="001463B5">
      <w:pPr>
        <w:spacing w:line="371" w:lineRule="exact"/>
        <w:ind w:firstLineChars="100" w:firstLine="206"/>
        <w:rPr>
          <w:rFonts w:ascii="ＭＳ 明朝" w:eastAsia="ＭＳ 明朝" w:hAnsi="ＭＳ 明朝" w:cs="ＭＳ 明朝"/>
          <w:noProof/>
          <w:color w:val="000000"/>
          <w:spacing w:val="-7"/>
          <w:kern w:val="0"/>
          <w:sz w:val="22"/>
        </w:rPr>
      </w:pPr>
      <w:r w:rsidRPr="008F59BC">
        <w:rPr>
          <w:rFonts w:ascii="ＭＳ 明朝" w:eastAsia="ＭＳ 明朝" w:hAnsi="ＭＳ 明朝" w:cs="ＭＳ 明朝" w:hint="eastAsia"/>
          <w:noProof/>
          <w:color w:val="000000"/>
          <w:spacing w:val="-7"/>
          <w:kern w:val="0"/>
          <w:sz w:val="22"/>
        </w:rPr>
        <w:t>同報告書で</w:t>
      </w:r>
      <w:r>
        <w:rPr>
          <w:rFonts w:ascii="ＭＳ 明朝" w:eastAsia="ＭＳ 明朝" w:hAnsi="ＭＳ 明朝" w:cs="ＭＳ 明朝" w:hint="eastAsia"/>
          <w:noProof/>
          <w:color w:val="000000"/>
          <w:spacing w:val="-7"/>
          <w:kern w:val="0"/>
          <w:sz w:val="22"/>
        </w:rPr>
        <w:t>「</w:t>
      </w:r>
      <w:r w:rsidR="00845817" w:rsidRPr="00845817">
        <w:rPr>
          <w:rFonts w:ascii="ＭＳ Ｐゴシック" w:eastAsia="ＭＳ Ｐゴシック" w:hAnsi="ＭＳ Ｐゴシック" w:cs="ＭＳ 明朝" w:hint="eastAsia"/>
          <w:noProof/>
          <w:color w:val="000000"/>
          <w:spacing w:val="-7"/>
          <w:kern w:val="0"/>
          <w:sz w:val="22"/>
        </w:rPr>
        <w:t>日本において唯一市場がブランドとなっている</w:t>
      </w:r>
      <w:r>
        <w:rPr>
          <w:rFonts w:ascii="ＭＳ 明朝" w:eastAsia="ＭＳ 明朝" w:hAnsi="ＭＳ 明朝" w:cs="ＭＳ 明朝" w:hint="eastAsia"/>
          <w:noProof/>
          <w:color w:val="000000"/>
          <w:spacing w:val="-7"/>
          <w:kern w:val="0"/>
          <w:sz w:val="22"/>
        </w:rPr>
        <w:t>」</w:t>
      </w:r>
      <w:r w:rsidR="00845817">
        <w:rPr>
          <w:rFonts w:ascii="ＭＳ 明朝" w:eastAsia="ＭＳ 明朝" w:hAnsi="ＭＳ 明朝" w:cs="ＭＳ 明朝" w:hint="eastAsia"/>
          <w:noProof/>
          <w:color w:val="000000"/>
          <w:spacing w:val="-7"/>
          <w:kern w:val="0"/>
          <w:sz w:val="22"/>
        </w:rPr>
        <w:t>と高く評価されていた築地市場から「</w:t>
      </w:r>
      <w:r w:rsidR="00845817" w:rsidRPr="00845817">
        <w:rPr>
          <w:rFonts w:ascii="ＭＳ Ｐゴシック" w:eastAsia="ＭＳ Ｐゴシック" w:hAnsi="ＭＳ Ｐゴシック" w:cs="ＭＳ 明朝" w:hint="eastAsia"/>
          <w:noProof/>
          <w:color w:val="000000"/>
          <w:spacing w:val="-7"/>
          <w:kern w:val="0"/>
          <w:sz w:val="22"/>
        </w:rPr>
        <w:t>100億円から150億円の赤字が発生する</w:t>
      </w:r>
      <w:r w:rsidR="00845817">
        <w:rPr>
          <w:rFonts w:ascii="ＭＳ 明朝" w:eastAsia="ＭＳ 明朝" w:hAnsi="ＭＳ 明朝" w:cs="ＭＳ 明朝" w:hint="eastAsia"/>
          <w:noProof/>
          <w:color w:val="000000"/>
          <w:spacing w:val="-7"/>
          <w:kern w:val="0"/>
          <w:sz w:val="22"/>
        </w:rPr>
        <w:t>」と見込まれている豊洲市場に移転したのですから、仲卸業者の経営が苦しくなるのは当然です。経営が苦しくなるどころか、次のように、10年後には「仲卸業者の姿はない」とまで予測されています。</w:t>
      </w:r>
    </w:p>
    <w:p w14:paraId="17CAE066" w14:textId="0FBE0A92" w:rsidR="008F59BC" w:rsidRPr="00845817" w:rsidRDefault="008F59BC" w:rsidP="00845817">
      <w:pPr>
        <w:spacing w:line="360" w:lineRule="exact"/>
        <w:ind w:leftChars="100" w:left="210"/>
        <w:jc w:val="left"/>
        <w:rPr>
          <w:rFonts w:ascii="ＭＳ Ｐゴシック" w:eastAsia="ＭＳ Ｐゴシック" w:hAnsi="ＭＳ Ｐゴシック" w:cs="ＭＳ 明朝"/>
          <w:noProof/>
          <w:color w:val="000000"/>
          <w:spacing w:val="-6"/>
        </w:rPr>
      </w:pPr>
      <w:bookmarkStart w:id="3" w:name="_Hlk534536853"/>
      <w:r w:rsidRPr="008F59BC">
        <w:rPr>
          <w:rFonts w:ascii="ＭＳ Ｐゴシック" w:eastAsia="ＭＳ Ｐゴシック" w:hAnsi="ＭＳ Ｐゴシック" w:cs="ＭＳ 明朝"/>
          <w:noProof/>
          <w:color w:val="000000"/>
          <w:spacing w:val="-6"/>
        </w:rPr>
        <w:t>〇豊洲移転の場合、築地市場から豊洲市場への移転に伴って、多くの仲卸業者が廃業すると見込まれている。</w:t>
      </w:r>
      <w:r w:rsidRPr="00845817">
        <w:rPr>
          <w:rFonts w:ascii="ＭＳ Ｐゴシック" w:eastAsia="ＭＳ Ｐゴシック" w:hAnsi="ＭＳ Ｐゴシック" w:cs="ＭＳ 明朝" w:hint="eastAsia"/>
          <w:noProof/>
          <w:color w:val="000000"/>
          <w:spacing w:val="-6"/>
        </w:rPr>
        <w:t>…</w:t>
      </w:r>
      <w:r w:rsidRPr="008F59BC">
        <w:rPr>
          <w:rFonts w:ascii="ＭＳ Ｐゴシック" w:eastAsia="ＭＳ Ｐゴシック" w:hAnsi="ＭＳ Ｐゴシック" w:cs="ＭＳ 明朝"/>
          <w:noProof/>
          <w:color w:val="000000"/>
          <w:spacing w:val="-6"/>
        </w:rPr>
        <w:t>豊洲市場に移転後も仲卸業者の廃業のおそれがある</w:t>
      </w:r>
      <w:bookmarkEnd w:id="3"/>
      <w:r w:rsidR="00845817" w:rsidRPr="00845817">
        <w:rPr>
          <w:rFonts w:ascii="ＭＳ Ｐゴシック" w:eastAsia="ＭＳ Ｐゴシック" w:hAnsi="ＭＳ Ｐゴシック" w:cs="ＭＳ 明朝" w:hint="eastAsia"/>
          <w:noProof/>
          <w:color w:val="000000"/>
          <w:spacing w:val="-6"/>
        </w:rPr>
        <w:t>。……</w:t>
      </w:r>
    </w:p>
    <w:p w14:paraId="51B3D20F" w14:textId="77777777" w:rsidR="007D3D62" w:rsidRPr="007D3D62" w:rsidRDefault="007D3D62" w:rsidP="001463B5">
      <w:pPr>
        <w:spacing w:line="265" w:lineRule="exact"/>
        <w:ind w:firstLineChars="50" w:firstLine="99"/>
        <w:jc w:val="left"/>
        <w:rPr>
          <w:rFonts w:ascii="ＭＳ Ｐゴシック" w:eastAsia="ＭＳ Ｐゴシック" w:hAnsi="ＭＳ Ｐゴシック" w:cs="Times New Roman"/>
          <w:szCs w:val="21"/>
        </w:rPr>
      </w:pPr>
      <w:r w:rsidRPr="007D3D62">
        <w:rPr>
          <w:rFonts w:ascii="ＭＳ Ｐゴシック" w:eastAsia="ＭＳ Ｐゴシック" w:hAnsi="ＭＳ Ｐゴシック" w:cs="ＭＳ ゴシック"/>
          <w:noProof/>
          <w:color w:val="000000"/>
          <w:spacing w:val="-6"/>
          <w:szCs w:val="21"/>
        </w:rPr>
        <w:t>（３）豊洲市場の将来像（概ね</w:t>
      </w:r>
      <w:r w:rsidRPr="007D3D62">
        <w:rPr>
          <w:rFonts w:ascii="ＭＳ Ｐゴシック" w:eastAsia="ＭＳ Ｐゴシック" w:hAnsi="ＭＳ Ｐゴシック" w:cs="Calibri"/>
          <w:noProof/>
          <w:color w:val="000000"/>
          <w:spacing w:val="3"/>
          <w:szCs w:val="21"/>
        </w:rPr>
        <w:t> </w:t>
      </w:r>
      <w:r w:rsidRPr="007D3D62">
        <w:rPr>
          <w:rFonts w:ascii="ＭＳ Ｐゴシック" w:eastAsia="ＭＳ Ｐゴシック" w:hAnsi="ＭＳ Ｐゴシック" w:cs="Arial"/>
          <w:noProof/>
          <w:color w:val="000000"/>
          <w:spacing w:val="-4"/>
          <w:szCs w:val="21"/>
        </w:rPr>
        <w:t>10</w:t>
      </w:r>
      <w:r w:rsidRPr="007D3D62">
        <w:rPr>
          <w:rFonts w:ascii="ＭＳ Ｐゴシック" w:eastAsia="ＭＳ Ｐゴシック" w:hAnsi="ＭＳ Ｐゴシック" w:cs="Calibri"/>
          <w:noProof/>
          <w:color w:val="000000"/>
          <w:spacing w:val="2"/>
          <w:szCs w:val="21"/>
        </w:rPr>
        <w:t> </w:t>
      </w:r>
      <w:r w:rsidRPr="007D3D62">
        <w:rPr>
          <w:rFonts w:ascii="ＭＳ Ｐゴシック" w:eastAsia="ＭＳ Ｐゴシック" w:hAnsi="ＭＳ Ｐゴシック" w:cs="ＭＳ ゴシック"/>
          <w:noProof/>
          <w:color w:val="000000"/>
          <w:spacing w:val="-6"/>
          <w:szCs w:val="21"/>
        </w:rPr>
        <w:t>年後までの想定）</w:t>
      </w:r>
    </w:p>
    <w:p w14:paraId="35AEFB2E" w14:textId="1A254545" w:rsidR="006F0664" w:rsidRDefault="007D3D62" w:rsidP="001463B5">
      <w:pPr>
        <w:spacing w:line="371" w:lineRule="exact"/>
        <w:ind w:leftChars="100" w:left="210"/>
        <w:jc w:val="left"/>
        <w:rPr>
          <w:rFonts w:ascii="ＭＳ Ｐゴシック" w:eastAsia="ＭＳ Ｐゴシック" w:hAnsi="ＭＳ Ｐゴシック" w:cs="ＭＳ 明朝"/>
          <w:noProof/>
          <w:color w:val="000000"/>
          <w:spacing w:val="-6"/>
        </w:rPr>
      </w:pPr>
      <w:bookmarkStart w:id="4" w:name="_Hlk534543214"/>
      <w:bookmarkStart w:id="5" w:name="_Hlk534541268"/>
      <w:r w:rsidRPr="007D3D62">
        <w:rPr>
          <w:rFonts w:ascii="ＭＳ Ｐゴシック" w:eastAsia="ＭＳ Ｐゴシック" w:hAnsi="ＭＳ Ｐゴシック" w:cs="ＭＳ 明朝"/>
          <w:noProof/>
          <w:color w:val="000000"/>
          <w:spacing w:val="-7"/>
        </w:rPr>
        <w:t>〇豊洲市場の将来の姿は、かつて人が入り乱れて株の取引を行っていた兜町から、</w:t>
      </w:r>
      <w:r w:rsidRPr="007D3D62">
        <w:rPr>
          <w:rFonts w:ascii="ＭＳ Ｐゴシック" w:eastAsia="ＭＳ Ｐゴシック" w:hAnsi="ＭＳ Ｐゴシック" w:cs="Century"/>
          <w:noProof/>
          <w:color w:val="000000"/>
          <w:spacing w:val="-4"/>
        </w:rPr>
        <w:t>IT</w:t>
      </w:r>
      <w:r w:rsidRPr="007D3D62">
        <w:rPr>
          <w:rFonts w:ascii="ＭＳ Ｐゴシック" w:eastAsia="ＭＳ Ｐゴシック" w:hAnsi="ＭＳ Ｐゴシック" w:cs="Calibri"/>
          <w:noProof/>
          <w:color w:val="000000"/>
          <w:spacing w:val="1"/>
        </w:rPr>
        <w:t> </w:t>
      </w:r>
      <w:r w:rsidRPr="007D3D62">
        <w:rPr>
          <w:rFonts w:ascii="ＭＳ Ｐゴシック" w:eastAsia="ＭＳ Ｐゴシック" w:hAnsi="ＭＳ Ｐゴシック" w:cs="ＭＳ 明朝"/>
          <w:noProof/>
          <w:color w:val="000000"/>
          <w:spacing w:val="-6"/>
        </w:rPr>
        <w:t>で取</w:t>
      </w:r>
      <w:r w:rsidRPr="007D3D62">
        <w:rPr>
          <w:rFonts w:ascii="ＭＳ Ｐゴシック" w:eastAsia="ＭＳ Ｐゴシック" w:hAnsi="ＭＳ Ｐゴシック" w:cs="ＭＳ 明朝"/>
          <w:noProof/>
          <w:color w:val="000000"/>
          <w:spacing w:val="-7"/>
        </w:rPr>
        <w:t>引される証券取引所への変化を思い起こさせる。そこには、競りを行い、買受人に商品</w:t>
      </w:r>
      <w:r w:rsidRPr="007D3D62">
        <w:rPr>
          <w:rFonts w:ascii="ＭＳ Ｐゴシック" w:eastAsia="ＭＳ Ｐゴシック" w:hAnsi="ＭＳ Ｐゴシック" w:cs="ＭＳ 明朝"/>
          <w:noProof/>
          <w:color w:val="000000"/>
          <w:spacing w:val="-6"/>
        </w:rPr>
        <w:t>を届ける仲買の姿はない。</w:t>
      </w:r>
      <w:bookmarkEnd w:id="4"/>
    </w:p>
    <w:p w14:paraId="6393CD85" w14:textId="77777777" w:rsidR="00A25E66" w:rsidRDefault="00A25E66" w:rsidP="001463B5">
      <w:pPr>
        <w:spacing w:line="371" w:lineRule="exact"/>
        <w:ind w:leftChars="100" w:left="210"/>
        <w:jc w:val="left"/>
        <w:rPr>
          <w:rFonts w:ascii="ＭＳ 明朝" w:eastAsia="ＭＳ 明朝" w:hAnsi="ＭＳ 明朝" w:cs="ＭＳ 明朝"/>
          <w:noProof/>
          <w:color w:val="000000"/>
          <w:spacing w:val="-6"/>
          <w:sz w:val="22"/>
        </w:rPr>
      </w:pPr>
    </w:p>
    <w:p w14:paraId="344CBC66" w14:textId="4B13DB3C" w:rsidR="00A25E66" w:rsidRPr="00A25E66" w:rsidRDefault="00A25E66" w:rsidP="00A25E66">
      <w:pPr>
        <w:spacing w:line="371" w:lineRule="exact"/>
        <w:ind w:firstLineChars="100" w:firstLine="208"/>
        <w:jc w:val="left"/>
        <w:rPr>
          <w:rFonts w:ascii="ＭＳ 明朝" w:eastAsia="ＭＳ 明朝" w:hAnsi="ＭＳ 明朝" w:cs="ＭＳ 明朝"/>
          <w:noProof/>
          <w:color w:val="000000"/>
          <w:spacing w:val="-6"/>
          <w:sz w:val="22"/>
        </w:rPr>
      </w:pPr>
      <w:r>
        <w:rPr>
          <w:rFonts w:ascii="ＭＳ 明朝" w:eastAsia="ＭＳ 明朝" w:hAnsi="ＭＳ 明朝" w:cs="ＭＳ 明朝" w:hint="eastAsia"/>
          <w:noProof/>
          <w:color w:val="000000"/>
          <w:spacing w:val="-6"/>
          <w:sz w:val="22"/>
        </w:rPr>
        <w:t>また、</w:t>
      </w:r>
      <w:r w:rsidRPr="00A25E66">
        <w:rPr>
          <w:rFonts w:ascii="ＭＳ 明朝" w:eastAsia="ＭＳ 明朝" w:hAnsi="ＭＳ 明朝" w:cs="ＭＳ 明朝" w:hint="eastAsia"/>
          <w:noProof/>
          <w:color w:val="000000"/>
          <w:spacing w:val="-6"/>
          <w:sz w:val="22"/>
        </w:rPr>
        <w:t>同報告書では</w:t>
      </w:r>
      <w:r>
        <w:rPr>
          <w:rFonts w:ascii="ＭＳ 明朝" w:eastAsia="ＭＳ 明朝" w:hAnsi="ＭＳ 明朝" w:cs="ＭＳ 明朝" w:hint="eastAsia"/>
          <w:noProof/>
          <w:color w:val="000000"/>
          <w:spacing w:val="-6"/>
          <w:sz w:val="22"/>
        </w:rPr>
        <w:t>「市場取扱高が10％減少すれば仲卸業者は300程度になる」と予測していますが、豊洲移転後の売上げ減は10％減どころではありませんから、今後、廃業に追い込まれる仲卸業者が続出することが懸念されます。</w:t>
      </w:r>
    </w:p>
    <w:bookmarkEnd w:id="5"/>
    <w:p w14:paraId="3D336749" w14:textId="6362E249" w:rsidR="00BD3CDF" w:rsidRPr="00F924F8" w:rsidRDefault="00845817">
      <w:pPr>
        <w:rPr>
          <w:rFonts w:ascii="ＭＳ 明朝" w:eastAsia="ＭＳ 明朝" w:hAnsi="ＭＳ 明朝"/>
          <w:sz w:val="22"/>
        </w:rPr>
      </w:pPr>
      <w:r w:rsidRPr="00F924F8">
        <w:rPr>
          <w:rFonts w:ascii="ＭＳ 明朝" w:eastAsia="ＭＳ 明朝" w:hAnsi="ＭＳ 明朝" w:hint="eastAsia"/>
          <w:sz w:val="22"/>
        </w:rPr>
        <w:t xml:space="preserve">　豊洲移転に伴う売上げ減問題の責任は、</w:t>
      </w:r>
      <w:r w:rsidR="00F924F8" w:rsidRPr="00F924F8">
        <w:rPr>
          <w:rFonts w:ascii="ＭＳ 明朝" w:eastAsia="ＭＳ 明朝" w:hAnsi="ＭＳ 明朝" w:hint="eastAsia"/>
          <w:sz w:val="22"/>
        </w:rPr>
        <w:t>こ</w:t>
      </w:r>
      <w:r w:rsidRPr="00F924F8">
        <w:rPr>
          <w:rFonts w:ascii="ＭＳ 明朝" w:eastAsia="ＭＳ 明朝" w:hAnsi="ＭＳ 明朝" w:hint="eastAsia"/>
          <w:sz w:val="22"/>
        </w:rPr>
        <w:t>のような予測をしておきながら、移転を強行した</w:t>
      </w:r>
      <w:r w:rsidR="00F924F8" w:rsidRPr="00F924F8">
        <w:rPr>
          <w:rFonts w:ascii="ＭＳ 明朝" w:eastAsia="ＭＳ 明朝" w:hAnsi="ＭＳ 明朝" w:hint="eastAsia"/>
          <w:sz w:val="22"/>
        </w:rPr>
        <w:t>東京</w:t>
      </w:r>
      <w:r w:rsidRPr="00F924F8">
        <w:rPr>
          <w:rFonts w:ascii="ＭＳ 明朝" w:eastAsia="ＭＳ 明朝" w:hAnsi="ＭＳ 明朝" w:hint="eastAsia"/>
          <w:sz w:val="22"/>
        </w:rPr>
        <w:t>都にあることを今後明確にしていく必要があります。</w:t>
      </w:r>
    </w:p>
    <w:p w14:paraId="527EAFD8" w14:textId="633981D2" w:rsidR="00BD3CDF" w:rsidRDefault="00BD3CDF">
      <w:pPr>
        <w:rPr>
          <w:rFonts w:ascii="ＭＳ 明朝" w:eastAsia="ＭＳ 明朝" w:hAnsi="ＭＳ 明朝"/>
          <w:b/>
          <w:sz w:val="24"/>
          <w:szCs w:val="24"/>
        </w:rPr>
      </w:pPr>
      <w:r w:rsidRPr="00F924F8">
        <w:rPr>
          <w:rFonts w:ascii="ＭＳ 明朝" w:eastAsia="ＭＳ 明朝" w:hAnsi="ＭＳ 明朝" w:hint="eastAsia"/>
          <w:b/>
          <w:sz w:val="24"/>
          <w:szCs w:val="24"/>
        </w:rPr>
        <w:lastRenderedPageBreak/>
        <w:t>２．移転に伴う補償</w:t>
      </w:r>
      <w:r w:rsidR="00300550">
        <w:rPr>
          <w:rFonts w:ascii="ＭＳ 明朝" w:eastAsia="ＭＳ 明朝" w:hAnsi="ＭＳ 明朝" w:hint="eastAsia"/>
          <w:b/>
          <w:sz w:val="24"/>
          <w:szCs w:val="24"/>
        </w:rPr>
        <w:t>・賠償</w:t>
      </w:r>
      <w:r w:rsidRPr="00F924F8">
        <w:rPr>
          <w:rFonts w:ascii="ＭＳ 明朝" w:eastAsia="ＭＳ 明朝" w:hAnsi="ＭＳ 明朝" w:hint="eastAsia"/>
          <w:b/>
          <w:sz w:val="24"/>
          <w:szCs w:val="24"/>
        </w:rPr>
        <w:t>の問題</w:t>
      </w:r>
    </w:p>
    <w:p w14:paraId="09730F54" w14:textId="77777777" w:rsidR="009013B1" w:rsidRDefault="009013B1">
      <w:pPr>
        <w:rPr>
          <w:rFonts w:ascii="ＭＳ 明朝" w:eastAsia="ＭＳ 明朝" w:hAnsi="ＭＳ 明朝"/>
          <w:szCs w:val="21"/>
        </w:rPr>
      </w:pPr>
      <w:r>
        <w:rPr>
          <w:rFonts w:ascii="ＭＳ 明朝" w:eastAsia="ＭＳ 明朝" w:hAnsi="ＭＳ 明朝" w:hint="eastAsia"/>
          <w:b/>
          <w:sz w:val="24"/>
          <w:szCs w:val="24"/>
        </w:rPr>
        <w:t xml:space="preserve">　</w:t>
      </w:r>
      <w:r w:rsidRPr="009013B1">
        <w:rPr>
          <w:rFonts w:ascii="ＭＳ 明朝" w:eastAsia="ＭＳ 明朝" w:hAnsi="ＭＳ 明朝" w:hint="eastAsia"/>
          <w:szCs w:val="21"/>
        </w:rPr>
        <w:t>東京都は、</w:t>
      </w:r>
      <w:r>
        <w:rPr>
          <w:rFonts w:ascii="ＭＳ 明朝" w:eastAsia="ＭＳ 明朝" w:hAnsi="ＭＳ 明朝" w:hint="eastAsia"/>
          <w:szCs w:val="21"/>
        </w:rPr>
        <w:t>「移転延期に伴う補償」はしましたが、「移転に伴う補償」は全く支払っていません。</w:t>
      </w:r>
    </w:p>
    <w:p w14:paraId="63471F87" w14:textId="49C949A7" w:rsidR="00F924F8" w:rsidRDefault="009013B1" w:rsidP="009013B1">
      <w:pPr>
        <w:ind w:firstLineChars="100" w:firstLine="210"/>
        <w:rPr>
          <w:rFonts w:ascii="ＭＳ 明朝" w:eastAsia="ＭＳ 明朝" w:hAnsi="ＭＳ 明朝"/>
          <w:szCs w:val="21"/>
        </w:rPr>
      </w:pPr>
      <w:r>
        <w:rPr>
          <w:rFonts w:ascii="ＭＳ 明朝" w:eastAsia="ＭＳ 明朝" w:hAnsi="ＭＳ 明朝" w:hint="eastAsia"/>
          <w:szCs w:val="21"/>
        </w:rPr>
        <w:t>しかし、私たちの持つ営業権は、超過収益力(他所よりも多くの収益をあげられる力</w:t>
      </w:r>
      <w:r>
        <w:rPr>
          <w:rFonts w:ascii="ＭＳ 明朝" w:eastAsia="ＭＳ 明朝" w:hAnsi="ＭＳ 明朝"/>
          <w:szCs w:val="21"/>
        </w:rPr>
        <w:t>)</w:t>
      </w:r>
      <w:r>
        <w:rPr>
          <w:rFonts w:ascii="ＭＳ 明朝" w:eastAsia="ＭＳ 明朝" w:hAnsi="ＭＳ 明朝" w:hint="eastAsia"/>
          <w:szCs w:val="21"/>
        </w:rPr>
        <w:t>に基づく権利ですから、豊洲移転に伴って売上げ減になることが予測されているならば、補償が必要</w:t>
      </w:r>
      <w:r w:rsidR="00300550">
        <w:rPr>
          <w:rFonts w:ascii="ＭＳ 明朝" w:eastAsia="ＭＳ 明朝" w:hAnsi="ＭＳ 明朝" w:hint="eastAsia"/>
          <w:szCs w:val="21"/>
        </w:rPr>
        <w:t>(</w:t>
      </w:r>
      <w:r>
        <w:rPr>
          <w:rFonts w:ascii="ＭＳ 明朝" w:eastAsia="ＭＳ 明朝" w:hAnsi="ＭＳ 明朝" w:hint="eastAsia"/>
          <w:szCs w:val="21"/>
        </w:rPr>
        <w:t>具体的には、得意先喪失補償、設備に対する補償、移転料等々</w:t>
      </w:r>
      <w:r w:rsidR="00300550">
        <w:rPr>
          <w:rFonts w:ascii="ＭＳ 明朝" w:eastAsia="ＭＳ 明朝" w:hAnsi="ＭＳ 明朝" w:hint="eastAsia"/>
          <w:szCs w:val="21"/>
        </w:rPr>
        <w:t>)だったのです。</w:t>
      </w:r>
    </w:p>
    <w:p w14:paraId="7389344A" w14:textId="2B22267F" w:rsidR="00300550" w:rsidRPr="00300550" w:rsidRDefault="00300550" w:rsidP="00300550">
      <w:pPr>
        <w:rPr>
          <w:rFonts w:ascii="ＭＳ 明朝" w:eastAsia="ＭＳ 明朝" w:hAnsi="ＭＳ 明朝"/>
          <w:szCs w:val="21"/>
        </w:rPr>
      </w:pPr>
      <w:r>
        <w:rPr>
          <w:rFonts w:ascii="ＭＳ 明朝" w:eastAsia="ＭＳ 明朝" w:hAnsi="ＭＳ 明朝" w:hint="eastAsia"/>
          <w:szCs w:val="21"/>
        </w:rPr>
        <w:t xml:space="preserve">　残念ながら「補償なしの移転」</w:t>
      </w:r>
      <w:r w:rsidR="006F0664">
        <w:rPr>
          <w:rFonts w:ascii="ＭＳ 明朝" w:eastAsia="ＭＳ 明朝" w:hAnsi="ＭＳ 明朝" w:hint="eastAsia"/>
          <w:szCs w:val="21"/>
        </w:rPr>
        <w:t>は</w:t>
      </w:r>
      <w:r>
        <w:rPr>
          <w:rFonts w:ascii="ＭＳ 明朝" w:eastAsia="ＭＳ 明朝" w:hAnsi="ＭＳ 明朝" w:hint="eastAsia"/>
          <w:szCs w:val="21"/>
        </w:rPr>
        <w:t>強行されてしまいましたが、豊洲移転に伴って売上げ減が実際に明らかになったのですから、今後、移転前に支払うべきであった補償を、損害賠償として請求していくことは可能です。</w:t>
      </w:r>
    </w:p>
    <w:p w14:paraId="3A786B6E" w14:textId="728560FF" w:rsidR="009013B1" w:rsidRDefault="009013B1" w:rsidP="009013B1">
      <w:pPr>
        <w:ind w:firstLineChars="100" w:firstLine="210"/>
        <w:rPr>
          <w:rFonts w:ascii="ＭＳ 明朝" w:eastAsia="ＭＳ 明朝" w:hAnsi="ＭＳ 明朝"/>
          <w:szCs w:val="21"/>
        </w:rPr>
      </w:pPr>
      <w:r>
        <w:rPr>
          <w:rFonts w:ascii="ＭＳ 明朝" w:eastAsia="ＭＳ 明朝" w:hAnsi="ＭＳ 明朝" w:hint="eastAsia"/>
          <w:szCs w:val="21"/>
        </w:rPr>
        <w:t>営業権は、個々の業者が持つ権利ですから、</w:t>
      </w:r>
      <w:r w:rsidR="00300550">
        <w:rPr>
          <w:rFonts w:ascii="ＭＳ 明朝" w:eastAsia="ＭＳ 明朝" w:hAnsi="ＭＳ 明朝" w:hint="eastAsia"/>
          <w:szCs w:val="21"/>
        </w:rPr>
        <w:t>補償も賠償も</w:t>
      </w:r>
      <w:r>
        <w:rPr>
          <w:rFonts w:ascii="ＭＳ 明朝" w:eastAsia="ＭＳ 明朝" w:hAnsi="ＭＳ 明朝" w:hint="eastAsia"/>
          <w:szCs w:val="21"/>
        </w:rPr>
        <w:t>個別に</w:t>
      </w:r>
      <w:r w:rsidR="00300550">
        <w:rPr>
          <w:rFonts w:ascii="ＭＳ 明朝" w:eastAsia="ＭＳ 明朝" w:hAnsi="ＭＳ 明朝" w:hint="eastAsia"/>
          <w:szCs w:val="21"/>
        </w:rPr>
        <w:t>支払う</w:t>
      </w:r>
      <w:r>
        <w:rPr>
          <w:rFonts w:ascii="ＭＳ 明朝" w:eastAsia="ＭＳ 明朝" w:hAnsi="ＭＳ 明朝" w:hint="eastAsia"/>
          <w:szCs w:val="21"/>
        </w:rPr>
        <w:t>必要があり、個々の業者又は個々の業者から委任を受けた者</w:t>
      </w:r>
      <w:r w:rsidR="006F0664">
        <w:rPr>
          <w:rFonts w:ascii="ＭＳ 明朝" w:eastAsia="ＭＳ 明朝" w:hAnsi="ＭＳ 明朝" w:hint="eastAsia"/>
          <w:szCs w:val="21"/>
        </w:rPr>
        <w:t>（東卸等の協同組合でなければならないことは全くありません）</w:t>
      </w:r>
      <w:r>
        <w:rPr>
          <w:rFonts w:ascii="ＭＳ 明朝" w:eastAsia="ＭＳ 明朝" w:hAnsi="ＭＳ 明朝" w:hint="eastAsia"/>
          <w:szCs w:val="21"/>
        </w:rPr>
        <w:t>が</w:t>
      </w:r>
      <w:r w:rsidR="00300550">
        <w:rPr>
          <w:rFonts w:ascii="ＭＳ 明朝" w:eastAsia="ＭＳ 明朝" w:hAnsi="ＭＳ 明朝" w:hint="eastAsia"/>
          <w:szCs w:val="21"/>
        </w:rPr>
        <w:t>交渉にあたることになります</w:t>
      </w:r>
      <w:r>
        <w:rPr>
          <w:rFonts w:ascii="ＭＳ 明朝" w:eastAsia="ＭＳ 明朝" w:hAnsi="ＭＳ 明朝" w:hint="eastAsia"/>
          <w:szCs w:val="21"/>
        </w:rPr>
        <w:t>。</w:t>
      </w:r>
    </w:p>
    <w:p w14:paraId="57A6BF0C" w14:textId="01777E0D" w:rsidR="00300550" w:rsidRDefault="00300550" w:rsidP="006F0664">
      <w:pPr>
        <w:rPr>
          <w:rFonts w:ascii="ＭＳ 明朝" w:eastAsia="ＭＳ 明朝" w:hAnsi="ＭＳ 明朝"/>
          <w:szCs w:val="21"/>
        </w:rPr>
      </w:pPr>
    </w:p>
    <w:p w14:paraId="7AA43410" w14:textId="2E4A7270" w:rsidR="006F0664" w:rsidRDefault="006F0664" w:rsidP="006F0664">
      <w:pPr>
        <w:rPr>
          <w:rFonts w:ascii="ＭＳ 明朝" w:eastAsia="ＭＳ 明朝" w:hAnsi="ＭＳ 明朝"/>
          <w:sz w:val="24"/>
          <w:szCs w:val="24"/>
        </w:rPr>
      </w:pPr>
      <w:r w:rsidRPr="006F0664">
        <w:rPr>
          <w:rFonts w:ascii="ＭＳ 明朝" w:eastAsia="ＭＳ 明朝" w:hAnsi="ＭＳ 明朝" w:hint="eastAsia"/>
          <w:sz w:val="24"/>
          <w:szCs w:val="24"/>
        </w:rPr>
        <w:t xml:space="preserve">　以上の１，２の問題を中心に、今後、営業権組合として</w:t>
      </w:r>
      <w:r>
        <w:rPr>
          <w:rFonts w:ascii="ＭＳ 明朝" w:eastAsia="ＭＳ 明朝" w:hAnsi="ＭＳ 明朝" w:hint="eastAsia"/>
          <w:sz w:val="24"/>
          <w:szCs w:val="24"/>
        </w:rPr>
        <w:t>東京都との交渉を</w:t>
      </w:r>
      <w:r w:rsidRPr="006F0664">
        <w:rPr>
          <w:rFonts w:ascii="ＭＳ 明朝" w:eastAsia="ＭＳ 明朝" w:hAnsi="ＭＳ 明朝" w:hint="eastAsia"/>
          <w:sz w:val="24"/>
          <w:szCs w:val="24"/>
        </w:rPr>
        <w:t>進めてい</w:t>
      </w:r>
      <w:r w:rsidR="001463B5">
        <w:rPr>
          <w:rFonts w:ascii="ＭＳ 明朝" w:eastAsia="ＭＳ 明朝" w:hAnsi="ＭＳ 明朝" w:hint="eastAsia"/>
          <w:sz w:val="24"/>
          <w:szCs w:val="24"/>
        </w:rPr>
        <w:t>く所存で</w:t>
      </w:r>
      <w:r w:rsidRPr="006F0664">
        <w:rPr>
          <w:rFonts w:ascii="ＭＳ 明朝" w:eastAsia="ＭＳ 明朝" w:hAnsi="ＭＳ 明朝" w:hint="eastAsia"/>
          <w:sz w:val="24"/>
          <w:szCs w:val="24"/>
        </w:rPr>
        <w:t>す。</w:t>
      </w:r>
      <w:r w:rsidR="0059304A">
        <w:rPr>
          <w:rFonts w:ascii="ＭＳ 明朝" w:eastAsia="ＭＳ 明朝" w:hAnsi="ＭＳ 明朝" w:hint="eastAsia"/>
          <w:sz w:val="24"/>
          <w:szCs w:val="24"/>
        </w:rPr>
        <w:t>目指すのは次の二点です。</w:t>
      </w:r>
    </w:p>
    <w:p w14:paraId="300F1179" w14:textId="02A03B1F" w:rsidR="0059304A" w:rsidRPr="0059304A" w:rsidRDefault="0059304A" w:rsidP="006F0664">
      <w:pPr>
        <w:rPr>
          <w:rFonts w:ascii="ＭＳ 明朝" w:eastAsia="ＭＳ 明朝" w:hAnsi="ＭＳ 明朝"/>
          <w:b/>
          <w:sz w:val="24"/>
          <w:szCs w:val="24"/>
        </w:rPr>
      </w:pPr>
      <w:r w:rsidRPr="0059304A">
        <w:rPr>
          <w:rFonts w:ascii="ＭＳ 明朝" w:eastAsia="ＭＳ 明朝" w:hAnsi="ＭＳ 明朝" w:hint="eastAsia"/>
          <w:b/>
          <w:sz w:val="24"/>
          <w:szCs w:val="24"/>
        </w:rPr>
        <w:t xml:space="preserve">　①法に基づいた正当な補償・賠償を支払わせること</w:t>
      </w:r>
    </w:p>
    <w:p w14:paraId="083E2D45" w14:textId="636D94A3" w:rsidR="0059304A" w:rsidRPr="0059304A" w:rsidRDefault="0059304A" w:rsidP="006F0664">
      <w:pPr>
        <w:rPr>
          <w:rFonts w:ascii="ＭＳ 明朝" w:eastAsia="ＭＳ 明朝" w:hAnsi="ＭＳ 明朝"/>
          <w:b/>
          <w:sz w:val="24"/>
          <w:szCs w:val="24"/>
        </w:rPr>
      </w:pPr>
      <w:r w:rsidRPr="0059304A">
        <w:rPr>
          <w:rFonts w:ascii="ＭＳ 明朝" w:eastAsia="ＭＳ 明朝" w:hAnsi="ＭＳ 明朝" w:hint="eastAsia"/>
          <w:b/>
          <w:sz w:val="24"/>
          <w:szCs w:val="24"/>
        </w:rPr>
        <w:t xml:space="preserve">　②築地市場を復活・再生させること</w:t>
      </w:r>
    </w:p>
    <w:p w14:paraId="180BD2D8" w14:textId="35F63207" w:rsidR="006F0664" w:rsidRDefault="006F0664" w:rsidP="006F0664">
      <w:pPr>
        <w:rPr>
          <w:rFonts w:ascii="ＭＳ 明朝" w:eastAsia="ＭＳ 明朝" w:hAnsi="ＭＳ 明朝"/>
          <w:sz w:val="24"/>
          <w:szCs w:val="24"/>
        </w:rPr>
      </w:pPr>
      <w:r>
        <w:rPr>
          <w:rFonts w:ascii="ＭＳ 明朝" w:eastAsia="ＭＳ 明朝" w:hAnsi="ＭＳ 明朝" w:hint="eastAsia"/>
          <w:sz w:val="24"/>
          <w:szCs w:val="24"/>
        </w:rPr>
        <w:t xml:space="preserve">　</w:t>
      </w:r>
      <w:r w:rsidR="0059304A">
        <w:rPr>
          <w:rFonts w:ascii="ＭＳ 明朝" w:eastAsia="ＭＳ 明朝" w:hAnsi="ＭＳ 明朝" w:hint="eastAsia"/>
          <w:sz w:val="24"/>
          <w:szCs w:val="24"/>
        </w:rPr>
        <w:t>①を目的とした</w:t>
      </w:r>
      <w:r>
        <w:rPr>
          <w:rFonts w:ascii="ＭＳ 明朝" w:eastAsia="ＭＳ 明朝" w:hAnsi="ＭＳ 明朝" w:hint="eastAsia"/>
          <w:sz w:val="24"/>
          <w:szCs w:val="24"/>
        </w:rPr>
        <w:t>交渉を営業権組合に委任される方が多くなれば、</w:t>
      </w:r>
      <w:r w:rsidR="0059304A">
        <w:rPr>
          <w:rFonts w:ascii="ＭＳ 明朝" w:eastAsia="ＭＳ 明朝" w:hAnsi="ＭＳ 明朝" w:hint="eastAsia"/>
          <w:sz w:val="24"/>
          <w:szCs w:val="24"/>
        </w:rPr>
        <w:t>補償・賠償額が多額になりますので②を実現することも可能にな</w:t>
      </w:r>
      <w:r w:rsidR="0020266B">
        <w:rPr>
          <w:rFonts w:ascii="ＭＳ 明朝" w:eastAsia="ＭＳ 明朝" w:hAnsi="ＭＳ 明朝" w:hint="eastAsia"/>
          <w:sz w:val="24"/>
          <w:szCs w:val="24"/>
        </w:rPr>
        <w:t>るはずで</w:t>
      </w:r>
      <w:r w:rsidR="0059304A">
        <w:rPr>
          <w:rFonts w:ascii="ＭＳ 明朝" w:eastAsia="ＭＳ 明朝" w:hAnsi="ＭＳ 明朝" w:hint="eastAsia"/>
          <w:sz w:val="24"/>
          <w:szCs w:val="24"/>
        </w:rPr>
        <w:t>す。</w:t>
      </w:r>
    </w:p>
    <w:p w14:paraId="56EB9A70" w14:textId="6F771DF0" w:rsidR="0059304A" w:rsidRDefault="0059304A" w:rsidP="006F0664">
      <w:pPr>
        <w:rPr>
          <w:rFonts w:ascii="ＭＳ 明朝" w:eastAsia="ＭＳ 明朝" w:hAnsi="ＭＳ 明朝"/>
          <w:sz w:val="24"/>
          <w:szCs w:val="24"/>
        </w:rPr>
      </w:pPr>
      <w:r>
        <w:rPr>
          <w:rFonts w:ascii="ＭＳ 明朝" w:eastAsia="ＭＳ 明朝" w:hAnsi="ＭＳ 明朝" w:hint="eastAsia"/>
          <w:sz w:val="24"/>
          <w:szCs w:val="24"/>
        </w:rPr>
        <w:t xml:space="preserve">　そもそも、小池都知事は、上掲の第一次報告書の後、「築地は守る、豊洲は活かす」を公約にしたのですから、②の実現を拒むことはできないはずです（もしも拒めば、無責任な公約で私たち業者を</w:t>
      </w:r>
      <w:r w:rsidR="001463B5">
        <w:rPr>
          <w:rFonts w:ascii="ＭＳ 明朝" w:eastAsia="ＭＳ 明朝" w:hAnsi="ＭＳ 明朝" w:hint="eastAsia"/>
          <w:sz w:val="24"/>
          <w:szCs w:val="24"/>
        </w:rPr>
        <w:t>騙</w:t>
      </w:r>
      <w:r>
        <w:rPr>
          <w:rFonts w:ascii="ＭＳ 明朝" w:eastAsia="ＭＳ 明朝" w:hAnsi="ＭＳ 明朝" w:hint="eastAsia"/>
          <w:sz w:val="24"/>
          <w:szCs w:val="24"/>
        </w:rPr>
        <w:t>して移転に協力させたことになってしまいます）。</w:t>
      </w:r>
    </w:p>
    <w:p w14:paraId="09FCC4A7" w14:textId="155FE713" w:rsidR="0059304A" w:rsidRDefault="0059304A" w:rsidP="006F0664">
      <w:pPr>
        <w:rPr>
          <w:rFonts w:ascii="ＭＳ 明朝" w:eastAsia="ＭＳ 明朝" w:hAnsi="ＭＳ 明朝"/>
          <w:sz w:val="24"/>
          <w:szCs w:val="24"/>
        </w:rPr>
      </w:pPr>
      <w:r>
        <w:rPr>
          <w:rFonts w:ascii="ＭＳ 明朝" w:eastAsia="ＭＳ 明朝" w:hAnsi="ＭＳ 明朝" w:hint="eastAsia"/>
          <w:sz w:val="24"/>
          <w:szCs w:val="24"/>
        </w:rPr>
        <w:t xml:space="preserve">　また、東京都との交渉では、豊洲市場における「空気の悪さ」</w:t>
      </w:r>
      <w:r w:rsidR="00712BDE">
        <w:rPr>
          <w:rFonts w:ascii="ＭＳ 明朝" w:eastAsia="ＭＳ 明朝" w:hAnsi="ＭＳ 明朝" w:hint="eastAsia"/>
          <w:sz w:val="24"/>
          <w:szCs w:val="24"/>
        </w:rPr>
        <w:t>、「凹凸問題」等の</w:t>
      </w:r>
      <w:r>
        <w:rPr>
          <w:rFonts w:ascii="ＭＳ 明朝" w:eastAsia="ＭＳ 明朝" w:hAnsi="ＭＳ 明朝" w:hint="eastAsia"/>
          <w:sz w:val="24"/>
          <w:szCs w:val="24"/>
        </w:rPr>
        <w:t>構造上の問題をも取り上げていく所存です。</w:t>
      </w:r>
    </w:p>
    <w:p w14:paraId="3E30DA3C" w14:textId="3A91CDD2" w:rsidR="0020266B" w:rsidRDefault="0020266B" w:rsidP="00712BDE">
      <w:pPr>
        <w:rPr>
          <w:rFonts w:ascii="ＭＳ 明朝" w:eastAsia="ＭＳ 明朝" w:hAnsi="ＭＳ 明朝"/>
          <w:sz w:val="24"/>
          <w:szCs w:val="24"/>
        </w:rPr>
      </w:pPr>
    </w:p>
    <w:p w14:paraId="7D36631A" w14:textId="78307923" w:rsidR="00172FE9" w:rsidRDefault="0020266B" w:rsidP="002026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東京都の移転強行に泣き寝入りせず、</w:t>
      </w:r>
      <w:r w:rsidR="008C5FF9">
        <w:rPr>
          <w:rFonts w:ascii="ＭＳ 明朝" w:eastAsia="ＭＳ 明朝" w:hAnsi="ＭＳ 明朝" w:hint="eastAsia"/>
          <w:sz w:val="24"/>
          <w:szCs w:val="24"/>
        </w:rPr>
        <w:t>私たちが務める</w:t>
      </w:r>
      <w:r w:rsidR="00172FE9">
        <w:rPr>
          <w:rFonts w:ascii="ＭＳ 明朝" w:eastAsia="ＭＳ 明朝" w:hAnsi="ＭＳ 明朝" w:hint="eastAsia"/>
          <w:sz w:val="24"/>
          <w:szCs w:val="24"/>
        </w:rPr>
        <w:t>市場の存在意義や</w:t>
      </w:r>
      <w:r w:rsidR="008C5FF9">
        <w:rPr>
          <w:rFonts w:ascii="ＭＳ 明朝" w:eastAsia="ＭＳ 明朝" w:hAnsi="ＭＳ 明朝" w:hint="eastAsia"/>
          <w:sz w:val="24"/>
          <w:szCs w:val="24"/>
        </w:rPr>
        <w:t>義務</w:t>
      </w:r>
      <w:r w:rsidR="00172FE9">
        <w:rPr>
          <w:rFonts w:ascii="ＭＳ 明朝" w:eastAsia="ＭＳ 明朝" w:hAnsi="ＭＳ 明朝" w:hint="eastAsia"/>
          <w:sz w:val="24"/>
          <w:szCs w:val="24"/>
        </w:rPr>
        <w:t>、</w:t>
      </w:r>
      <w:r w:rsidR="008C5FF9">
        <w:rPr>
          <w:rFonts w:ascii="ＭＳ 明朝" w:eastAsia="ＭＳ 明朝" w:hAnsi="ＭＳ 明朝" w:hint="eastAsia"/>
          <w:sz w:val="24"/>
          <w:szCs w:val="24"/>
        </w:rPr>
        <w:t>私たちが繋ぐ</w:t>
      </w:r>
      <w:r w:rsidR="00172FE9">
        <w:rPr>
          <w:rFonts w:ascii="ＭＳ 明朝" w:eastAsia="ＭＳ 明朝" w:hAnsi="ＭＳ 明朝" w:hint="eastAsia"/>
          <w:sz w:val="24"/>
          <w:szCs w:val="24"/>
        </w:rPr>
        <w:t>消費者と生産者</w:t>
      </w:r>
      <w:r w:rsidR="008C5FF9">
        <w:rPr>
          <w:rFonts w:ascii="ＭＳ 明朝" w:eastAsia="ＭＳ 明朝" w:hAnsi="ＭＳ 明朝" w:hint="eastAsia"/>
          <w:sz w:val="24"/>
          <w:szCs w:val="24"/>
        </w:rPr>
        <w:t>の</w:t>
      </w:r>
      <w:r w:rsidR="00172FE9">
        <w:rPr>
          <w:rFonts w:ascii="ＭＳ 明朝" w:eastAsia="ＭＳ 明朝" w:hAnsi="ＭＳ 明朝" w:hint="eastAsia"/>
          <w:sz w:val="24"/>
          <w:szCs w:val="24"/>
        </w:rPr>
        <w:t>関係の</w:t>
      </w:r>
      <w:r w:rsidR="00725A89">
        <w:rPr>
          <w:rFonts w:ascii="ＭＳ 明朝" w:eastAsia="ＭＳ 明朝" w:hAnsi="ＭＳ 明朝" w:hint="eastAsia"/>
          <w:sz w:val="24"/>
          <w:szCs w:val="24"/>
        </w:rPr>
        <w:t>これから</w:t>
      </w:r>
      <w:r w:rsidR="008C5FF9">
        <w:rPr>
          <w:rFonts w:ascii="ＭＳ 明朝" w:eastAsia="ＭＳ 明朝" w:hAnsi="ＭＳ 明朝" w:hint="eastAsia"/>
          <w:sz w:val="24"/>
          <w:szCs w:val="24"/>
        </w:rPr>
        <w:t>など</w:t>
      </w:r>
      <w:r w:rsidR="00725A89">
        <w:rPr>
          <w:rFonts w:ascii="ＭＳ 明朝" w:eastAsia="ＭＳ 明朝" w:hAnsi="ＭＳ 明朝" w:hint="eastAsia"/>
          <w:sz w:val="24"/>
          <w:szCs w:val="24"/>
        </w:rPr>
        <w:t>を</w:t>
      </w:r>
      <w:bookmarkStart w:id="6" w:name="_GoBack"/>
      <w:bookmarkEnd w:id="6"/>
      <w:r w:rsidR="00172FE9">
        <w:rPr>
          <w:rFonts w:ascii="ＭＳ 明朝" w:eastAsia="ＭＳ 明朝" w:hAnsi="ＭＳ 明朝" w:hint="eastAsia"/>
          <w:sz w:val="24"/>
          <w:szCs w:val="24"/>
        </w:rPr>
        <w:t>考えれば考えるほど、</w:t>
      </w:r>
      <w:r w:rsidR="00725A89">
        <w:rPr>
          <w:rFonts w:ascii="ＭＳ 明朝" w:eastAsia="ＭＳ 明朝" w:hAnsi="ＭＳ 明朝" w:hint="eastAsia"/>
          <w:sz w:val="24"/>
          <w:szCs w:val="24"/>
        </w:rPr>
        <w:t>先行き不透明な豊洲市場ではなく、</w:t>
      </w:r>
      <w:r w:rsidR="00172FE9">
        <w:rPr>
          <w:rFonts w:ascii="ＭＳ 明朝" w:eastAsia="ＭＳ 明朝" w:hAnsi="ＭＳ 明朝" w:hint="eastAsia"/>
          <w:sz w:val="24"/>
          <w:szCs w:val="24"/>
        </w:rPr>
        <w:t>築地市場の復活・再生を目指す事</w:t>
      </w:r>
      <w:r w:rsidR="008C5FF9">
        <w:rPr>
          <w:rFonts w:ascii="ＭＳ 明朝" w:eastAsia="ＭＳ 明朝" w:hAnsi="ＭＳ 明朝" w:hint="eastAsia"/>
          <w:sz w:val="24"/>
          <w:szCs w:val="24"/>
        </w:rPr>
        <w:t>の持つ</w:t>
      </w:r>
      <w:r w:rsidR="00172FE9">
        <w:rPr>
          <w:rFonts w:ascii="ＭＳ 明朝" w:eastAsia="ＭＳ 明朝" w:hAnsi="ＭＳ 明朝" w:hint="eastAsia"/>
          <w:sz w:val="24"/>
          <w:szCs w:val="24"/>
        </w:rPr>
        <w:t>意味</w:t>
      </w:r>
      <w:r w:rsidR="008C5FF9">
        <w:rPr>
          <w:rFonts w:ascii="ＭＳ 明朝" w:eastAsia="ＭＳ 明朝" w:hAnsi="ＭＳ 明朝" w:hint="eastAsia"/>
          <w:sz w:val="24"/>
          <w:szCs w:val="24"/>
        </w:rPr>
        <w:t>が</w:t>
      </w:r>
      <w:r w:rsidR="00172FE9">
        <w:rPr>
          <w:rFonts w:ascii="ＭＳ 明朝" w:eastAsia="ＭＳ 明朝" w:hAnsi="ＭＳ 明朝" w:hint="eastAsia"/>
          <w:sz w:val="24"/>
          <w:szCs w:val="24"/>
        </w:rPr>
        <w:t>お分かりいただけると思います。</w:t>
      </w:r>
    </w:p>
    <w:p w14:paraId="47C3AA99" w14:textId="77777777" w:rsidR="00172FE9" w:rsidRDefault="00172FE9" w:rsidP="0020266B">
      <w:pPr>
        <w:ind w:firstLineChars="100" w:firstLine="240"/>
        <w:rPr>
          <w:rFonts w:ascii="ＭＳ 明朝" w:eastAsia="ＭＳ 明朝" w:hAnsi="ＭＳ 明朝"/>
          <w:sz w:val="24"/>
          <w:szCs w:val="24"/>
        </w:rPr>
      </w:pPr>
    </w:p>
    <w:p w14:paraId="4F1EF637" w14:textId="3AD179F9" w:rsidR="00A829EA" w:rsidRDefault="00172FE9" w:rsidP="002026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ぜひ皆さん、</w:t>
      </w:r>
      <w:r w:rsidR="0020266B">
        <w:rPr>
          <w:rFonts w:ascii="ＭＳ 明朝" w:eastAsia="ＭＳ 明朝" w:hAnsi="ＭＳ 明朝" w:hint="eastAsia"/>
          <w:sz w:val="24"/>
          <w:szCs w:val="24"/>
        </w:rPr>
        <w:t>共に</w:t>
      </w:r>
      <w:r w:rsidR="008C5FF9">
        <w:rPr>
          <w:rFonts w:ascii="ＭＳ 明朝" w:eastAsia="ＭＳ 明朝" w:hAnsi="ＭＳ 明朝" w:hint="eastAsia"/>
          <w:sz w:val="24"/>
          <w:szCs w:val="24"/>
        </w:rPr>
        <w:t>考え、</w:t>
      </w:r>
      <w:r w:rsidR="0020266B">
        <w:rPr>
          <w:rFonts w:ascii="ＭＳ 明朝" w:eastAsia="ＭＳ 明朝" w:hAnsi="ＭＳ 明朝" w:hint="eastAsia"/>
          <w:sz w:val="24"/>
          <w:szCs w:val="24"/>
        </w:rPr>
        <w:t>取り組んでいきましょう。</w:t>
      </w:r>
    </w:p>
    <w:p w14:paraId="0266C88F" w14:textId="77777777" w:rsidR="0020266B" w:rsidRPr="001463B5" w:rsidRDefault="0020266B" w:rsidP="0020266B">
      <w:pPr>
        <w:ind w:firstLineChars="100" w:firstLine="240"/>
        <w:rPr>
          <w:rFonts w:ascii="ＭＳ 明朝" w:eastAsia="ＭＳ 明朝" w:hAnsi="ＭＳ 明朝"/>
          <w:sz w:val="24"/>
          <w:szCs w:val="24"/>
        </w:rPr>
      </w:pPr>
    </w:p>
    <w:sectPr w:rsidR="0020266B" w:rsidRPr="001463B5" w:rsidSect="00EB6AA5">
      <w:foot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48BE" w14:textId="77777777" w:rsidR="00C65800" w:rsidRDefault="00C65800" w:rsidP="00663EBE">
      <w:r>
        <w:separator/>
      </w:r>
    </w:p>
  </w:endnote>
  <w:endnote w:type="continuationSeparator" w:id="0">
    <w:p w14:paraId="3A3AB82F" w14:textId="77777777" w:rsidR="00C65800" w:rsidRDefault="00C65800" w:rsidP="0066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8973"/>
      <w:docPartObj>
        <w:docPartGallery w:val="Page Numbers (Bottom of Page)"/>
        <w:docPartUnique/>
      </w:docPartObj>
    </w:sdtPr>
    <w:sdtEndPr/>
    <w:sdtContent>
      <w:p w14:paraId="0263B9DF" w14:textId="77777777" w:rsidR="0059304A" w:rsidRDefault="0059304A">
        <w:pPr>
          <w:pStyle w:val="a5"/>
          <w:jc w:val="center"/>
        </w:pPr>
      </w:p>
      <w:p w14:paraId="44752189" w14:textId="5AE79C4A" w:rsidR="0059304A" w:rsidRDefault="0059304A">
        <w:pPr>
          <w:pStyle w:val="a5"/>
          <w:jc w:val="center"/>
        </w:pPr>
        <w:r>
          <w:fldChar w:fldCharType="begin"/>
        </w:r>
        <w:r>
          <w:instrText>PAGE   \* MERGEFORMAT</w:instrText>
        </w:r>
        <w:r>
          <w:fldChar w:fldCharType="separate"/>
        </w:r>
        <w:r w:rsidR="00725A89" w:rsidRPr="00725A89">
          <w:rPr>
            <w:noProof/>
            <w:lang w:val="ja-JP"/>
          </w:rPr>
          <w:t>1</w:t>
        </w:r>
        <w:r>
          <w:fldChar w:fldCharType="end"/>
        </w:r>
      </w:p>
    </w:sdtContent>
  </w:sdt>
  <w:p w14:paraId="596B05A4" w14:textId="77777777" w:rsidR="0059304A" w:rsidRDefault="00593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FA1AA" w14:textId="77777777" w:rsidR="00C65800" w:rsidRDefault="00C65800" w:rsidP="00663EBE">
      <w:r>
        <w:separator/>
      </w:r>
    </w:p>
  </w:footnote>
  <w:footnote w:type="continuationSeparator" w:id="0">
    <w:p w14:paraId="249796B3" w14:textId="77777777" w:rsidR="00C65800" w:rsidRDefault="00C65800" w:rsidP="00663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A9"/>
    <w:rsid w:val="00002E28"/>
    <w:rsid w:val="000033AF"/>
    <w:rsid w:val="00037276"/>
    <w:rsid w:val="00037C9F"/>
    <w:rsid w:val="0005422D"/>
    <w:rsid w:val="00056FFF"/>
    <w:rsid w:val="00060645"/>
    <w:rsid w:val="000E3279"/>
    <w:rsid w:val="000E4F9C"/>
    <w:rsid w:val="000F49B9"/>
    <w:rsid w:val="00112887"/>
    <w:rsid w:val="00114DEB"/>
    <w:rsid w:val="001156F2"/>
    <w:rsid w:val="001307F6"/>
    <w:rsid w:val="0013094C"/>
    <w:rsid w:val="001463B5"/>
    <w:rsid w:val="0014788E"/>
    <w:rsid w:val="00160967"/>
    <w:rsid w:val="00172FE9"/>
    <w:rsid w:val="001B3327"/>
    <w:rsid w:val="001B4435"/>
    <w:rsid w:val="001F3AEE"/>
    <w:rsid w:val="0020266B"/>
    <w:rsid w:val="00206D55"/>
    <w:rsid w:val="00211D94"/>
    <w:rsid w:val="0023219A"/>
    <w:rsid w:val="00232342"/>
    <w:rsid w:val="00241C24"/>
    <w:rsid w:val="00252051"/>
    <w:rsid w:val="002672F5"/>
    <w:rsid w:val="00280D8D"/>
    <w:rsid w:val="00285686"/>
    <w:rsid w:val="002B6B8B"/>
    <w:rsid w:val="002D5B11"/>
    <w:rsid w:val="002E5A56"/>
    <w:rsid w:val="002F741D"/>
    <w:rsid w:val="00300550"/>
    <w:rsid w:val="00301148"/>
    <w:rsid w:val="003168BB"/>
    <w:rsid w:val="0032148F"/>
    <w:rsid w:val="003330D3"/>
    <w:rsid w:val="003331CA"/>
    <w:rsid w:val="003428E0"/>
    <w:rsid w:val="00345B5C"/>
    <w:rsid w:val="00361134"/>
    <w:rsid w:val="003705F9"/>
    <w:rsid w:val="0038122F"/>
    <w:rsid w:val="003A17E3"/>
    <w:rsid w:val="003B71A4"/>
    <w:rsid w:val="003B720D"/>
    <w:rsid w:val="003F67BA"/>
    <w:rsid w:val="00401DA7"/>
    <w:rsid w:val="0041575C"/>
    <w:rsid w:val="00434F9C"/>
    <w:rsid w:val="00463874"/>
    <w:rsid w:val="0046574F"/>
    <w:rsid w:val="00472B17"/>
    <w:rsid w:val="00476F15"/>
    <w:rsid w:val="004B10BC"/>
    <w:rsid w:val="004B13A4"/>
    <w:rsid w:val="004B7E5D"/>
    <w:rsid w:val="004C5267"/>
    <w:rsid w:val="004C6E93"/>
    <w:rsid w:val="004D4023"/>
    <w:rsid w:val="0050262A"/>
    <w:rsid w:val="00514DFD"/>
    <w:rsid w:val="00516C7B"/>
    <w:rsid w:val="00545A4E"/>
    <w:rsid w:val="00562DA7"/>
    <w:rsid w:val="00565AE3"/>
    <w:rsid w:val="0059304A"/>
    <w:rsid w:val="005B67B9"/>
    <w:rsid w:val="0060600F"/>
    <w:rsid w:val="006340F0"/>
    <w:rsid w:val="00646F5E"/>
    <w:rsid w:val="00661130"/>
    <w:rsid w:val="00663EBE"/>
    <w:rsid w:val="006879BC"/>
    <w:rsid w:val="006B2667"/>
    <w:rsid w:val="006B5C95"/>
    <w:rsid w:val="006B7F03"/>
    <w:rsid w:val="006E5B5C"/>
    <w:rsid w:val="006F0664"/>
    <w:rsid w:val="00712BDE"/>
    <w:rsid w:val="00725A89"/>
    <w:rsid w:val="00743516"/>
    <w:rsid w:val="00747EB9"/>
    <w:rsid w:val="007533C0"/>
    <w:rsid w:val="007B5595"/>
    <w:rsid w:val="007D3D62"/>
    <w:rsid w:val="007D5B4C"/>
    <w:rsid w:val="00842EE8"/>
    <w:rsid w:val="00845817"/>
    <w:rsid w:val="00852702"/>
    <w:rsid w:val="00860F55"/>
    <w:rsid w:val="00875B20"/>
    <w:rsid w:val="0087731F"/>
    <w:rsid w:val="008C5FF9"/>
    <w:rsid w:val="008E2D02"/>
    <w:rsid w:val="008F2465"/>
    <w:rsid w:val="008F59BC"/>
    <w:rsid w:val="009000D1"/>
    <w:rsid w:val="009013B1"/>
    <w:rsid w:val="009126E7"/>
    <w:rsid w:val="0092160E"/>
    <w:rsid w:val="00924EE5"/>
    <w:rsid w:val="00946942"/>
    <w:rsid w:val="00951D41"/>
    <w:rsid w:val="0098509A"/>
    <w:rsid w:val="009A23B1"/>
    <w:rsid w:val="009B3BBC"/>
    <w:rsid w:val="009C02C6"/>
    <w:rsid w:val="009C1D9C"/>
    <w:rsid w:val="009D39CF"/>
    <w:rsid w:val="009E5265"/>
    <w:rsid w:val="009F0030"/>
    <w:rsid w:val="009F0F41"/>
    <w:rsid w:val="009F2B21"/>
    <w:rsid w:val="00A03FF9"/>
    <w:rsid w:val="00A25E66"/>
    <w:rsid w:val="00A33DF0"/>
    <w:rsid w:val="00A360E5"/>
    <w:rsid w:val="00A55EC3"/>
    <w:rsid w:val="00A829EA"/>
    <w:rsid w:val="00A84FC7"/>
    <w:rsid w:val="00A94996"/>
    <w:rsid w:val="00AB51CC"/>
    <w:rsid w:val="00AD116B"/>
    <w:rsid w:val="00AD2AC4"/>
    <w:rsid w:val="00AD2CA7"/>
    <w:rsid w:val="00AE2C74"/>
    <w:rsid w:val="00AE688E"/>
    <w:rsid w:val="00AF108F"/>
    <w:rsid w:val="00B03B05"/>
    <w:rsid w:val="00B23ABB"/>
    <w:rsid w:val="00BB08F5"/>
    <w:rsid w:val="00BD0BA9"/>
    <w:rsid w:val="00BD3CDF"/>
    <w:rsid w:val="00BE3585"/>
    <w:rsid w:val="00BE56F1"/>
    <w:rsid w:val="00C2581A"/>
    <w:rsid w:val="00C41FF4"/>
    <w:rsid w:val="00C56893"/>
    <w:rsid w:val="00C61559"/>
    <w:rsid w:val="00C65800"/>
    <w:rsid w:val="00C71688"/>
    <w:rsid w:val="00CA3810"/>
    <w:rsid w:val="00CB7464"/>
    <w:rsid w:val="00CC3412"/>
    <w:rsid w:val="00CC5ECB"/>
    <w:rsid w:val="00CF6743"/>
    <w:rsid w:val="00D01389"/>
    <w:rsid w:val="00D12799"/>
    <w:rsid w:val="00D2351A"/>
    <w:rsid w:val="00D367C9"/>
    <w:rsid w:val="00D55C89"/>
    <w:rsid w:val="00D61EEA"/>
    <w:rsid w:val="00D7122B"/>
    <w:rsid w:val="00D81514"/>
    <w:rsid w:val="00DC375B"/>
    <w:rsid w:val="00DC4368"/>
    <w:rsid w:val="00E36B22"/>
    <w:rsid w:val="00E617E9"/>
    <w:rsid w:val="00E61D6E"/>
    <w:rsid w:val="00E97A23"/>
    <w:rsid w:val="00EB00CB"/>
    <w:rsid w:val="00EB3F7D"/>
    <w:rsid w:val="00EB6AA5"/>
    <w:rsid w:val="00ED07A8"/>
    <w:rsid w:val="00ED59B7"/>
    <w:rsid w:val="00F118FF"/>
    <w:rsid w:val="00F32414"/>
    <w:rsid w:val="00F379E2"/>
    <w:rsid w:val="00F924F8"/>
    <w:rsid w:val="00FA1D6B"/>
    <w:rsid w:val="00FA4ED7"/>
    <w:rsid w:val="00FD1304"/>
    <w:rsid w:val="00FD5535"/>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E6ECF"/>
  <w15:chartTrackingRefBased/>
  <w15:docId w15:val="{7BBE701E-DAD5-4F45-AD02-8A9FA7A5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BE"/>
    <w:pPr>
      <w:tabs>
        <w:tab w:val="center" w:pos="4252"/>
        <w:tab w:val="right" w:pos="8504"/>
      </w:tabs>
      <w:snapToGrid w:val="0"/>
    </w:pPr>
  </w:style>
  <w:style w:type="character" w:customStyle="1" w:styleId="a4">
    <w:name w:val="ヘッダー (文字)"/>
    <w:basedOn w:val="a0"/>
    <w:link w:val="a3"/>
    <w:uiPriority w:val="99"/>
    <w:rsid w:val="00663EBE"/>
  </w:style>
  <w:style w:type="paragraph" w:styleId="a5">
    <w:name w:val="footer"/>
    <w:basedOn w:val="a"/>
    <w:link w:val="a6"/>
    <w:uiPriority w:val="99"/>
    <w:unhideWhenUsed/>
    <w:rsid w:val="00663EBE"/>
    <w:pPr>
      <w:tabs>
        <w:tab w:val="center" w:pos="4252"/>
        <w:tab w:val="right" w:pos="8504"/>
      </w:tabs>
      <w:snapToGrid w:val="0"/>
    </w:pPr>
  </w:style>
  <w:style w:type="character" w:customStyle="1" w:styleId="a6">
    <w:name w:val="フッター (文字)"/>
    <w:basedOn w:val="a0"/>
    <w:link w:val="a5"/>
    <w:uiPriority w:val="99"/>
    <w:rsid w:val="0066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user</cp:lastModifiedBy>
  <cp:revision>5</cp:revision>
  <dcterms:created xsi:type="dcterms:W3CDTF">2019-01-14T14:32:00Z</dcterms:created>
  <dcterms:modified xsi:type="dcterms:W3CDTF">2019-01-15T05:05:00Z</dcterms:modified>
</cp:coreProperties>
</file>